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9.emf" ContentType="image/x-emf"/>
  <Override PartName="/word/media/rId30.emf" ContentType="image/x-emf"/>
  <Override PartName="/word/media/rId31.emf" ContentType="image/x-emf"/>
  <Override PartName="/word/media/rId33.emf" ContentType="image/x-emf"/>
  <Override PartName="/word/media/rId25.emf" ContentType="image/x-emf"/>
  <Override PartName="/word/media/rId26.emf" ContentType="image/x-emf"/>
  <Override PartName="/word/media/rId27.emf" ContentType="image/x-emf"/>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STSB6816</w:t>
      </w:r>
      <w:r>
        <w:t xml:space="preserve"> </w:t>
      </w:r>
      <w:r>
        <w:t xml:space="preserve">Test</w:t>
      </w:r>
      <w:r>
        <w:t xml:space="preserve"> </w:t>
      </w:r>
      <w:r>
        <w:t xml:space="preserve">1</w:t>
      </w:r>
      <w:r>
        <w:t xml:space="preserve"> </w:t>
      </w:r>
      <w:r>
        <w:t xml:space="preserve">of</w:t>
      </w:r>
      <w:r>
        <w:t xml:space="preserve"> </w:t>
      </w:r>
      <w:r>
        <w:t xml:space="preserve">2022</w:t>
      </w:r>
    </w:p>
    <w:p>
      <w:pPr>
        <w:pStyle w:val="Author"/>
      </w:pPr>
      <w:r>
        <w:t xml:space="preserve">Mathematical</w:t>
      </w:r>
      <w:r>
        <w:t xml:space="preserve"> </w:t>
      </w:r>
      <w:r>
        <w:t xml:space="preserve">Statistics</w:t>
      </w:r>
      <w:r>
        <w:t xml:space="preserve"> </w:t>
      </w:r>
      <w:r>
        <w:t xml:space="preserve">and</w:t>
      </w:r>
      <w:r>
        <w:t xml:space="preserve"> </w:t>
      </w:r>
      <w:r>
        <w:t xml:space="preserve">Actuarial</w:t>
      </w:r>
      <w:r>
        <w:t xml:space="preserve"> </w:t>
      </w:r>
      <w:r>
        <w:t xml:space="preserve">Science;</w:t>
      </w:r>
      <w:r>
        <w:t xml:space="preserve"> </w:t>
      </w:r>
      <w:r>
        <w:t xml:space="preserve">University</w:t>
      </w:r>
      <w:r>
        <w:t xml:space="preserve"> </w:t>
      </w:r>
      <w:r>
        <w:t xml:space="preserve">of</w:t>
      </w:r>
      <w:r>
        <w:t xml:space="preserve"> </w:t>
      </w:r>
      <w:r>
        <w:t xml:space="preserve">the</w:t>
      </w:r>
      <w:r>
        <w:t xml:space="preserve"> </w:t>
      </w:r>
      <w:r>
        <w:t xml:space="preserve">Free</w:t>
      </w:r>
      <w:r>
        <w:t xml:space="preserve"> </w:t>
      </w:r>
      <w:r>
        <w:t xml:space="preserve">State</w:t>
      </w:r>
    </w:p>
    <w:p>
      <w:pPr>
        <w:pStyle w:val="Date"/>
      </w:pPr>
      <w:r>
        <w:t xml:space="preserve">2022/04/07</w:t>
      </w:r>
    </w:p>
    <w:bookmarkStart w:id="20" w:name="time-180-minutes-marks-50"/>
    <w:p>
      <w:pPr>
        <w:pStyle w:val="Heading2"/>
      </w:pPr>
      <w:r>
        <w:t xml:space="preserve">Time: 180 minutes; Marks: 50</w:t>
      </w:r>
    </w:p>
    <w:p>
      <w:r>
        <w:pict>
          <v:rect style="width:0;height:1.5pt" o:hralign="center" o:hrstd="t" o:hr="t"/>
        </w:pict>
      </w:r>
    </w:p>
    <w:bookmarkEnd w:id="20"/>
    <w:bookmarkStart w:id="21" w:name="memorandum"/>
    <w:p>
      <w:pPr>
        <w:pStyle w:val="Heading1"/>
      </w:pPr>
      <w:r>
        <w:t xml:space="preserve">MEMORANDUM</w:t>
      </w:r>
    </w:p>
    <w:p>
      <w:r>
        <w:pict>
          <v:rect style="width:0;height:1.5pt" o:hralign="center" o:hrstd="t" o:hr="t"/>
        </w:pict>
      </w:r>
    </w:p>
    <w:bookmarkEnd w:id="21"/>
    <w:bookmarkStart w:id="22" w:name="instructions"/>
    <w:p>
      <w:pPr>
        <w:pStyle w:val="Heading1"/>
      </w:pPr>
      <w:r>
        <w:t xml:space="preserve">Instructions</w:t>
      </w:r>
    </w:p>
    <w:p>
      <w:pPr>
        <w:numPr>
          <w:ilvl w:val="0"/>
          <w:numId w:val="1001"/>
        </w:numPr>
        <w:pStyle w:val="Compact"/>
      </w:pPr>
      <w:r>
        <w:t xml:space="preserve">Answer all questions in a single R Markdown document. Please knit to PDF or Word at the end and submit both the PDF/Word document and the .Rmd file for assessment, in that order.</w:t>
      </w:r>
    </w:p>
    <w:p>
      <w:pPr>
        <w:numPr>
          <w:ilvl w:val="0"/>
          <w:numId w:val="1001"/>
        </w:numPr>
        <w:pStyle w:val="Compact"/>
      </w:pPr>
      <w:r>
        <w:t xml:space="preserve">Label questions clearly, as it is done on this question paper.</w:t>
      </w:r>
    </w:p>
    <w:p>
      <w:pPr>
        <w:numPr>
          <w:ilvl w:val="0"/>
          <w:numId w:val="1001"/>
        </w:numPr>
        <w:pStyle w:val="Compact"/>
      </w:pPr>
      <w:r>
        <w:t xml:space="preserve">All results accurate to about 3 decimal places.</w:t>
      </w:r>
    </w:p>
    <w:p>
      <w:pPr>
        <w:numPr>
          <w:ilvl w:val="0"/>
          <w:numId w:val="1001"/>
        </w:numPr>
        <w:pStyle w:val="Compact"/>
      </w:pPr>
      <w:r>
        <w:t xml:space="preserve">Show all derivations, formulas, code, sources and reasoning.</w:t>
      </w:r>
    </w:p>
    <w:p>
      <w:pPr>
        <w:numPr>
          <w:ilvl w:val="0"/>
          <w:numId w:val="1001"/>
        </w:numPr>
        <w:pStyle w:val="Compact"/>
      </w:pPr>
      <w:r>
        <w:t xml:space="preserve">Intervals should cover 95% probability unless stated otherwise.</w:t>
      </w:r>
    </w:p>
    <w:p>
      <w:pPr>
        <w:numPr>
          <w:ilvl w:val="0"/>
          <w:numId w:val="1001"/>
        </w:numPr>
        <w:pStyle w:val="Compact"/>
      </w:pPr>
      <w:r>
        <w:t xml:space="preserve">No communication software, no devices, and no communication capable websites may be accessed prior to submission. You may not (nor even appear to) attempt to communicate or pass information to another student.</w:t>
      </w:r>
    </w:p>
    <w:bookmarkEnd w:id="22"/>
    <w:bookmarkStart w:id="24" w:name="introduction"/>
    <w:p>
      <w:pPr>
        <w:pStyle w:val="Heading1"/>
      </w:pPr>
      <w:r>
        <w:t xml:space="preserve">Introduction</w:t>
      </w:r>
    </w:p>
    <w:p>
      <w:pPr>
        <w:pStyle w:val="FirstParagraph"/>
      </w:pPr>
      <w:r>
        <w:t xml:space="preserve">The data is provided on</w:t>
      </w:r>
      <w:r>
        <w:t xml:space="preserve"> </w:t>
      </w:r>
      <w:hyperlink r:id="rId23">
        <w:r>
          <w:rPr>
            <w:rStyle w:val="Hyperlink"/>
          </w:rPr>
          <w:t xml:space="preserve">https://ufs.blackboard.com</w:t>
        </w:r>
      </w:hyperlink>
      <w:r>
        <w:t xml:space="preserve">.</w:t>
      </w:r>
      <w:r>
        <w:t xml:space="preserve"> </w:t>
      </w:r>
      <w:r>
        <w:rPr>
          <w:bCs/>
          <w:b/>
        </w:rPr>
        <w:t xml:space="preserve">It consists of the queueing times of customers at two cashiers in a small store. Your task today is to establish whether the two cashiers are similar in serving speed, or whether there is a meaningful difference between them on average.</w:t>
      </w:r>
    </w:p>
    <w:p>
      <w:pPr>
        <w:pStyle w:val="BodyText"/>
      </w:pPr>
      <w:r>
        <w:t xml:space="preserve">These times (in minutes) are assumed to follow a gamma distribution (on the basis that they are the sum of exponential waiting times of independent customers arriving uniformly over time). You are encouraged to fit gamma distributions to these times as part of this process, although other approaches will get partial credit.</w:t>
      </w:r>
    </w:p>
    <w:bookmarkEnd w:id="24"/>
    <w:bookmarkStart w:id="44" w:name="question-1"/>
    <w:p>
      <w:pPr>
        <w:pStyle w:val="Heading1"/>
      </w:pPr>
      <w:r>
        <w:t xml:space="preserve">Question 1</w:t>
      </w:r>
    </w:p>
    <w:p>
      <w:pPr>
        <w:pStyle w:val="FirstParagraph"/>
      </w:pPr>
      <w:r>
        <w:rPr>
          <w:bCs/>
          <w:b/>
        </w:rPr>
        <w:t xml:space="preserve">1.1)</w:t>
      </w:r>
      <w:r>
        <w:t xml:space="preserve"> </w:t>
      </w:r>
      <w:r>
        <w:t xml:space="preserve">Before touching the data, derive the Jeffreys prior for the gamma distribution parameters: shape</w:t>
      </w:r>
      <w:r>
        <w:t xml:space="preserve"> </w:t>
      </w:r>
      <m:oMath>
        <m:r>
          <m:t>α</m:t>
        </m:r>
      </m:oMath>
      <w:r>
        <w:t xml:space="preserve"> </w:t>
      </w:r>
      <w:r>
        <w:t xml:space="preserve">and rate</w:t>
      </w:r>
      <w:r>
        <w:t xml:space="preserve"> </w:t>
      </w:r>
      <m:oMath>
        <m:r>
          <m:t>λ</m:t>
        </m:r>
      </m:oMath>
      <w:r>
        <w:t xml:space="preserve"> </w:t>
      </w:r>
      <w:r>
        <w:t xml:space="preserve">(or scale</w:t>
      </w:r>
      <w:r>
        <w:t xml:space="preserve"> </w:t>
      </w:r>
      <m:oMath>
        <m:r>
          <m:t>β</m:t>
        </m:r>
      </m:oMath>
      <w:r>
        <w:t xml:space="preserve"> </w:t>
      </w:r>
      <w:r>
        <w:t xml:space="preserve">if you prefer).</w:t>
      </w:r>
      <w:r>
        <w:t xml:space="preserve"> </w:t>
      </w:r>
      <w:r>
        <w:rPr>
          <w:bCs/>
          <w:b/>
        </w:rPr>
        <w:t xml:space="preserve">[ 5 ]</w:t>
      </w:r>
    </w:p>
    <w:p>
      <w:pPr>
        <w:pStyle w:val="SourceCode"/>
      </w:pPr>
      <w:r>
        <w:rPr>
          <w:rStyle w:val="FunctionTok"/>
        </w:rPr>
        <w:t xml:space="preserve">cat</w:t>
      </w:r>
      <w:r>
        <w:rPr>
          <w:rStyle w:val="NormalTok"/>
        </w:rPr>
        <w:t xml:space="preserve">(</w:t>
      </w:r>
      <w:r>
        <w:rPr>
          <w:rStyle w:val="StringTok"/>
        </w:rPr>
        <w:t xml:space="preserve">"$$</w:t>
      </w:r>
      <w:r>
        <w:rPr>
          <w:rStyle w:val="SpecialCharTok"/>
        </w:rPr>
        <w:t xml:space="preserve">\\</w:t>
      </w:r>
      <w:r>
        <w:rPr>
          <w:rStyle w:val="StringTok"/>
        </w:rPr>
        <w:t xml:space="preserve">begin{aligned}</w:t>
      </w:r>
      <w:r>
        <w:br/>
      </w:r>
      <w:r>
        <w:rPr>
          <w:rStyle w:val="StringTok"/>
        </w:rPr>
        <w:t xml:space="preserve">g&amp;=-</w:t>
      </w:r>
      <w:r>
        <w:rPr>
          <w:rStyle w:val="SpecialCharTok"/>
        </w:rPr>
        <w:t xml:space="preserve">\\</w:t>
      </w:r>
      <w:r>
        <w:rPr>
          <w:rStyle w:val="StringTok"/>
        </w:rPr>
        <w:t xml:space="preserve">log(f(x))</w:t>
      </w:r>
      <w:r>
        <w:rPr>
          <w:rStyle w:val="SpecialCharTok"/>
        </w:rPr>
        <w:t xml:space="preserve">\\\\</w:t>
      </w:r>
      <w:r>
        <w:br/>
      </w:r>
      <w:r>
        <w:rPr>
          <w:rStyle w:val="StringTok"/>
        </w:rPr>
        <w:t xml:space="preserve">&amp;=-</w:t>
      </w:r>
      <w:r>
        <w:rPr>
          <w:rStyle w:val="SpecialCharTok"/>
        </w:rPr>
        <w:t xml:space="preserve">\\</w:t>
      </w:r>
      <w:r>
        <w:rPr>
          <w:rStyle w:val="StringTok"/>
        </w:rPr>
        <w:t xml:space="preserve">alpha </w:t>
      </w:r>
      <w:r>
        <w:rPr>
          <w:rStyle w:val="SpecialCharTok"/>
        </w:rPr>
        <w:t xml:space="preserve">\\</w:t>
      </w:r>
      <w:r>
        <w:rPr>
          <w:rStyle w:val="StringTok"/>
        </w:rPr>
        <w:t xml:space="preserve">log </w:t>
      </w:r>
      <w:r>
        <w:rPr>
          <w:rStyle w:val="SpecialCharTok"/>
        </w:rPr>
        <w:t xml:space="preserve">\\</w:t>
      </w:r>
      <w:r>
        <w:rPr>
          <w:rStyle w:val="StringTok"/>
        </w:rPr>
        <w:t xml:space="preserve">lambda + </w:t>
      </w:r>
      <w:r>
        <w:rPr>
          <w:rStyle w:val="SpecialCharTok"/>
        </w:rPr>
        <w:t xml:space="preserve">\\</w:t>
      </w:r>
      <w:r>
        <w:rPr>
          <w:rStyle w:val="StringTok"/>
        </w:rPr>
        <w:t xml:space="preserve">log </w:t>
      </w:r>
      <w:r>
        <w:rPr>
          <w:rStyle w:val="SpecialCharTok"/>
        </w:rPr>
        <w:t xml:space="preserve">\\</w:t>
      </w:r>
      <w:r>
        <w:rPr>
          <w:rStyle w:val="StringTok"/>
        </w:rPr>
        <w:t xml:space="preserve">Gamma(</w:t>
      </w:r>
      <w:r>
        <w:rPr>
          <w:rStyle w:val="SpecialCharTok"/>
        </w:rPr>
        <w:t xml:space="preserve">\\</w:t>
      </w:r>
      <w:r>
        <w:rPr>
          <w:rStyle w:val="StringTok"/>
        </w:rPr>
        <w:t xml:space="preserve">alpha) - (</w:t>
      </w:r>
      <w:r>
        <w:rPr>
          <w:rStyle w:val="SpecialCharTok"/>
        </w:rPr>
        <w:t xml:space="preserve">\\</w:t>
      </w:r>
      <w:r>
        <w:rPr>
          <w:rStyle w:val="StringTok"/>
        </w:rPr>
        <w:t xml:space="preserve">alpha - 1)</w:t>
      </w:r>
      <w:r>
        <w:rPr>
          <w:rStyle w:val="SpecialCharTok"/>
        </w:rPr>
        <w:t xml:space="preserve">\\</w:t>
      </w:r>
      <w:r>
        <w:rPr>
          <w:rStyle w:val="StringTok"/>
        </w:rPr>
        <w:t xml:space="preserve">log x + </w:t>
      </w:r>
      <w:r>
        <w:rPr>
          <w:rStyle w:val="SpecialCharTok"/>
        </w:rPr>
        <w:t xml:space="preserve">\\</w:t>
      </w:r>
      <w:r>
        <w:rPr>
          <w:rStyle w:val="StringTok"/>
        </w:rPr>
        <w:t xml:space="preserve">lambda x </w:t>
      </w:r>
      <w:r>
        <w:rPr>
          <w:rStyle w:val="SpecialCharTok"/>
        </w:rPr>
        <w:t xml:space="preserve">\\\\</w:t>
      </w:r>
      <w:r>
        <w:br/>
      </w:r>
      <w:r>
        <w:rPr>
          <w:rStyle w:val="SpecialCharTok"/>
        </w:rPr>
        <w:t xml:space="preserve">\\</w:t>
      </w:r>
      <w:r>
        <w:rPr>
          <w:rStyle w:val="StringTok"/>
        </w:rPr>
        <w:t xml:space="preserve">frac{</w:t>
      </w:r>
      <w:r>
        <w:rPr>
          <w:rStyle w:val="SpecialCharTok"/>
        </w:rPr>
        <w:t xml:space="preserve">\\</w:t>
      </w:r>
      <w:r>
        <w:rPr>
          <w:rStyle w:val="StringTok"/>
        </w:rPr>
        <w:t xml:space="preserve">partial g}{</w:t>
      </w:r>
      <w:r>
        <w:rPr>
          <w:rStyle w:val="SpecialCharTok"/>
        </w:rPr>
        <w:t xml:space="preserve">\\</w:t>
      </w:r>
      <w:r>
        <w:rPr>
          <w:rStyle w:val="StringTok"/>
        </w:rPr>
        <w:t xml:space="preserve">partial</w:t>
      </w:r>
      <w:r>
        <w:rPr>
          <w:rStyle w:val="SpecialCharTok"/>
        </w:rPr>
        <w:t xml:space="preserve">\\</w:t>
      </w:r>
      <w:r>
        <w:rPr>
          <w:rStyle w:val="StringTok"/>
        </w:rPr>
        <w:t xml:space="preserve">alpha}&amp;=-</w:t>
      </w:r>
      <w:r>
        <w:rPr>
          <w:rStyle w:val="SpecialCharTok"/>
        </w:rPr>
        <w:t xml:space="preserve">\\</w:t>
      </w:r>
      <w:r>
        <w:rPr>
          <w:rStyle w:val="StringTok"/>
        </w:rPr>
        <w:t xml:space="preserve">log</w:t>
      </w:r>
      <w:r>
        <w:rPr>
          <w:rStyle w:val="SpecialCharTok"/>
        </w:rPr>
        <w:t xml:space="preserve">\\</w:t>
      </w:r>
      <w:r>
        <w:rPr>
          <w:rStyle w:val="StringTok"/>
        </w:rPr>
        <w:t xml:space="preserve">lambda + </w:t>
      </w:r>
      <w:r>
        <w:rPr>
          <w:rStyle w:val="SpecialCharTok"/>
        </w:rPr>
        <w:t xml:space="preserve">\\</w:t>
      </w:r>
      <w:r>
        <w:rPr>
          <w:rStyle w:val="StringTok"/>
        </w:rPr>
        <w:t xml:space="preserve">psi(</w:t>
      </w:r>
      <w:r>
        <w:rPr>
          <w:rStyle w:val="SpecialCharTok"/>
        </w:rPr>
        <w:t xml:space="preserve">\\</w:t>
      </w:r>
      <w:r>
        <w:rPr>
          <w:rStyle w:val="StringTok"/>
        </w:rPr>
        <w:t xml:space="preserve">alpha) - </w:t>
      </w:r>
      <w:r>
        <w:rPr>
          <w:rStyle w:val="SpecialCharTok"/>
        </w:rPr>
        <w:t xml:space="preserve">\\</w:t>
      </w:r>
      <w:r>
        <w:rPr>
          <w:rStyle w:val="StringTok"/>
        </w:rPr>
        <w:t xml:space="preserve">log x</w:t>
      </w:r>
      <w:r>
        <w:rPr>
          <w:rStyle w:val="SpecialCharTok"/>
        </w:rPr>
        <w:t xml:space="preserve">\\\\</w:t>
      </w:r>
      <w:r>
        <w:br/>
      </w:r>
      <w:r>
        <w:rPr>
          <w:rStyle w:val="SpecialCharTok"/>
        </w:rPr>
        <w:t xml:space="preserve">\\</w:t>
      </w:r>
      <w:r>
        <w:rPr>
          <w:rStyle w:val="StringTok"/>
        </w:rPr>
        <w:t xml:space="preserve">frac{</w:t>
      </w:r>
      <w:r>
        <w:rPr>
          <w:rStyle w:val="SpecialCharTok"/>
        </w:rPr>
        <w:t xml:space="preserve">\\</w:t>
      </w:r>
      <w:r>
        <w:rPr>
          <w:rStyle w:val="StringTok"/>
        </w:rPr>
        <w:t xml:space="preserve">partial g}{</w:t>
      </w:r>
      <w:r>
        <w:rPr>
          <w:rStyle w:val="SpecialCharTok"/>
        </w:rPr>
        <w:t xml:space="preserve">\\</w:t>
      </w:r>
      <w:r>
        <w:rPr>
          <w:rStyle w:val="StringTok"/>
        </w:rPr>
        <w:t xml:space="preserve">partial</w:t>
      </w:r>
      <w:r>
        <w:rPr>
          <w:rStyle w:val="SpecialCharTok"/>
        </w:rPr>
        <w:t xml:space="preserve">\\</w:t>
      </w:r>
      <w:r>
        <w:rPr>
          <w:rStyle w:val="StringTok"/>
        </w:rPr>
        <w:t xml:space="preserve">lambda}&amp;=-</w:t>
      </w:r>
      <w:r>
        <w:rPr>
          <w:rStyle w:val="SpecialCharTok"/>
        </w:rPr>
        <w:t xml:space="preserve">\\</w:t>
      </w:r>
      <w:r>
        <w:rPr>
          <w:rStyle w:val="StringTok"/>
        </w:rPr>
        <w:t xml:space="preserve">alpha</w:t>
      </w:r>
      <w:r>
        <w:rPr>
          <w:rStyle w:val="SpecialCharTok"/>
        </w:rPr>
        <w:t xml:space="preserve">\\</w:t>
      </w:r>
      <w:r>
        <w:rPr>
          <w:rStyle w:val="StringTok"/>
        </w:rPr>
        <w:t xml:space="preserve">lambda^{-1} + x</w:t>
      </w:r>
      <w:r>
        <w:rPr>
          <w:rStyle w:val="SpecialCharTok"/>
        </w:rPr>
        <w:t xml:space="preserve">\\\\</w:t>
      </w:r>
      <w:r>
        <w:br/>
      </w:r>
      <w:r>
        <w:rPr>
          <w:rStyle w:val="SpecialCharTok"/>
        </w:rPr>
        <w:t xml:space="preserve">\\</w:t>
      </w:r>
      <w:r>
        <w:rPr>
          <w:rStyle w:val="StringTok"/>
        </w:rPr>
        <w:t xml:space="preserve">pi&amp;=</w:t>
      </w:r>
      <w:r>
        <w:rPr>
          <w:rStyle w:val="SpecialCharTok"/>
        </w:rPr>
        <w:t xml:space="preserve">\\</w:t>
      </w:r>
      <w:r>
        <w:rPr>
          <w:rStyle w:val="StringTok"/>
        </w:rPr>
        <w:t xml:space="preserve">left|</w:t>
      </w:r>
      <w:r>
        <w:rPr>
          <w:rStyle w:val="SpecialCharTok"/>
        </w:rPr>
        <w:t xml:space="preserve">\\</w:t>
      </w:r>
      <w:r>
        <w:rPr>
          <w:rStyle w:val="StringTok"/>
        </w:rPr>
        <w:t xml:space="preserve">begin{matrix}</w:t>
      </w:r>
      <w:r>
        <w:br/>
      </w:r>
      <w:r>
        <w:rPr>
          <w:rStyle w:val="SpecialCharTok"/>
        </w:rPr>
        <w:t xml:space="preserve">\\</w:t>
      </w:r>
      <w:r>
        <w:rPr>
          <w:rStyle w:val="StringTok"/>
        </w:rPr>
        <w:t xml:space="preserve">psi'(</w:t>
      </w:r>
      <w:r>
        <w:rPr>
          <w:rStyle w:val="SpecialCharTok"/>
        </w:rPr>
        <w:t xml:space="preserve">\\</w:t>
      </w:r>
      <w:r>
        <w:rPr>
          <w:rStyle w:val="StringTok"/>
        </w:rPr>
        <w:t xml:space="preserve">alpha) &amp; -</w:t>
      </w:r>
      <w:r>
        <w:rPr>
          <w:rStyle w:val="SpecialCharTok"/>
        </w:rPr>
        <w:t xml:space="preserve">\\</w:t>
      </w:r>
      <w:r>
        <w:rPr>
          <w:rStyle w:val="StringTok"/>
        </w:rPr>
        <w:t xml:space="preserve">lambda^{-1} </w:t>
      </w:r>
      <w:r>
        <w:rPr>
          <w:rStyle w:val="SpecialCharTok"/>
        </w:rPr>
        <w:t xml:space="preserve">\\\\</w:t>
      </w:r>
      <w:r>
        <w:br/>
      </w:r>
      <w:r>
        <w:rPr>
          <w:rStyle w:val="StringTok"/>
        </w:rPr>
        <w:t xml:space="preserve">-</w:t>
      </w:r>
      <w:r>
        <w:rPr>
          <w:rStyle w:val="SpecialCharTok"/>
        </w:rPr>
        <w:t xml:space="preserve">\\</w:t>
      </w:r>
      <w:r>
        <w:rPr>
          <w:rStyle w:val="StringTok"/>
        </w:rPr>
        <w:t xml:space="preserve">lambda^{-1} &amp; </w:t>
      </w:r>
      <w:r>
        <w:rPr>
          <w:rStyle w:val="SpecialCharTok"/>
        </w:rPr>
        <w:t xml:space="preserve">\\</w:t>
      </w:r>
      <w:r>
        <w:rPr>
          <w:rStyle w:val="StringTok"/>
        </w:rPr>
        <w:t xml:space="preserve">alpha</w:t>
      </w:r>
      <w:r>
        <w:rPr>
          <w:rStyle w:val="SpecialCharTok"/>
        </w:rPr>
        <w:t xml:space="preserve">\\</w:t>
      </w:r>
      <w:r>
        <w:rPr>
          <w:rStyle w:val="StringTok"/>
        </w:rPr>
        <w:t xml:space="preserve">lambda^{-2}</w:t>
      </w:r>
      <w:r>
        <w:br/>
      </w:r>
      <w:r>
        <w:rPr>
          <w:rStyle w:val="SpecialCharTok"/>
        </w:rPr>
        <w:t xml:space="preserve">\\</w:t>
      </w:r>
      <w:r>
        <w:rPr>
          <w:rStyle w:val="StringTok"/>
        </w:rPr>
        <w:t xml:space="preserve">end{matrix}</w:t>
      </w:r>
      <w:r>
        <w:rPr>
          <w:rStyle w:val="SpecialCharTok"/>
        </w:rPr>
        <w:t xml:space="preserve">\\</w:t>
      </w:r>
      <w:r>
        <w:rPr>
          <w:rStyle w:val="StringTok"/>
        </w:rPr>
        <w:t xml:space="preserve">right|^{0.5}</w:t>
      </w:r>
      <w:r>
        <w:rPr>
          <w:rStyle w:val="SpecialCharTok"/>
        </w:rPr>
        <w:t xml:space="preserve">\\\\</w:t>
      </w:r>
      <w:r>
        <w:br/>
      </w:r>
      <w:r>
        <w:rPr>
          <w:rStyle w:val="StringTok"/>
        </w:rPr>
        <w:t xml:space="preserve">&amp;=</w:t>
      </w:r>
      <w:r>
        <w:rPr>
          <w:rStyle w:val="SpecialCharTok"/>
        </w:rPr>
        <w:t xml:space="preserve">\\</w:t>
      </w:r>
      <w:r>
        <w:rPr>
          <w:rStyle w:val="StringTok"/>
        </w:rPr>
        <w:t xml:space="preserve">lambda^{-1}</w:t>
      </w:r>
      <w:r>
        <w:rPr>
          <w:rStyle w:val="SpecialCharTok"/>
        </w:rPr>
        <w:t xml:space="preserve">\\</w:t>
      </w:r>
      <w:r>
        <w:rPr>
          <w:rStyle w:val="StringTok"/>
        </w:rPr>
        <w:t xml:space="preserve">sqrt{</w:t>
      </w:r>
      <w:r>
        <w:rPr>
          <w:rStyle w:val="SpecialCharTok"/>
        </w:rPr>
        <w:t xml:space="preserve">\\</w:t>
      </w:r>
      <w:r>
        <w:rPr>
          <w:rStyle w:val="StringTok"/>
        </w:rPr>
        <w:t xml:space="preserve">alpha</w:t>
      </w:r>
      <w:r>
        <w:rPr>
          <w:rStyle w:val="SpecialCharTok"/>
        </w:rPr>
        <w:t xml:space="preserve">\\</w:t>
      </w:r>
      <w:r>
        <w:rPr>
          <w:rStyle w:val="StringTok"/>
        </w:rPr>
        <w:t xml:space="preserve">psi'(</w:t>
      </w:r>
      <w:r>
        <w:rPr>
          <w:rStyle w:val="SpecialCharTok"/>
        </w:rPr>
        <w:t xml:space="preserve">\\</w:t>
      </w:r>
      <w:r>
        <w:rPr>
          <w:rStyle w:val="StringTok"/>
        </w:rPr>
        <w:t xml:space="preserve">alpha)-1}</w:t>
      </w:r>
      <w:r>
        <w:br/>
      </w:r>
      <w:r>
        <w:rPr>
          <w:rStyle w:val="SpecialCharTok"/>
        </w:rPr>
        <w:t xml:space="preserve">\\</w:t>
      </w:r>
      <w:r>
        <w:rPr>
          <w:rStyle w:val="StringTok"/>
        </w:rPr>
        <w:t xml:space="preserve">end{aligned}$$"</w:t>
      </w:r>
      <w:r>
        <w:rPr>
          <w:rStyle w:val="NormalTok"/>
        </w:rPr>
        <w:t xml:space="preserve">)</w:t>
      </w:r>
    </w:p>
    <w:p>
      <w:pPr>
        <w:pStyle w:val="FirstParagraph"/>
      </w:pPr>
      <m:oMathPara>
        <m:oMathParaPr>
          <m:jc m:val="center"/>
        </m:oMathParaPr>
        <m:oMath>
          <m:m>
            <m:mPr>
              <m:baseJc m:val="center"/>
              <m:plcHide m:val="1"/>
              <m:mcs>
                <m:mc>
                  <m:mcPr>
                    <m:mcJc m:val="right"/>
                    <m:count m:val="1"/>
                  </m:mcPr>
                </m:mc>
                <m:mc>
                  <m:mcPr>
                    <m:mcJc m:val="left"/>
                    <m:count m:val="1"/>
                  </m:mcPr>
                </m:mc>
              </m:mcs>
            </m:mPr>
            <m:mr>
              <m:e>
                <m:r>
                  <m:t>g</m:t>
                </m:r>
              </m:e>
              <m:e>
                <m:r>
                  <m:rPr>
                    <m:sty m:val="p"/>
                  </m:rPr>
                  <m:t>=</m:t>
                </m:r>
                <m:r>
                  <m:rPr>
                    <m:sty m:val="p"/>
                  </m:rPr>
                  <m:t>−</m:t>
                </m:r>
                <m:r>
                  <m:rPr>
                    <m:nor/>
                    <m:sty m:val="p"/>
                  </m:rPr>
                  <m:t>log</m:t>
                </m:r>
                <m:d>
                  <m:dPr>
                    <m:begChr m:val="("/>
                    <m:endChr m:val=")"/>
                    <m:sepChr m:val=""/>
                    <m:grow/>
                  </m:dPr>
                  <m:e>
                    <m:r>
                      <m:t>f</m:t>
                    </m:r>
                    <m:d>
                      <m:dPr>
                        <m:begChr m:val="("/>
                        <m:endChr m:val=")"/>
                        <m:sepChr m:val=""/>
                        <m:grow/>
                      </m:dPr>
                      <m:e>
                        <m:r>
                          <m:t>x</m:t>
                        </m:r>
                      </m:e>
                    </m:d>
                  </m:e>
                </m:d>
              </m:e>
            </m:mr>
            <m:mr>
              <m:e/>
              <m:e>
                <m:r>
                  <m:rPr>
                    <m:sty m:val="p"/>
                  </m:rPr>
                  <m:t>=</m:t>
                </m:r>
                <m:r>
                  <m:rPr>
                    <m:sty m:val="p"/>
                  </m:rPr>
                  <m:t>−</m:t>
                </m:r>
                <m:r>
                  <m:t>α</m:t>
                </m:r>
                <m:r>
                  <m:rPr>
                    <m:nor/>
                    <m:sty m:val="p"/>
                  </m:rPr>
                  <m:t>log</m:t>
                </m:r>
                <m:r>
                  <m:t>λ</m:t>
                </m:r>
                <m:r>
                  <m:rPr>
                    <m:sty m:val="p"/>
                  </m:rPr>
                  <m:t>+</m:t>
                </m:r>
                <m:r>
                  <m:rPr>
                    <m:nor/>
                    <m:sty m:val="p"/>
                  </m:rPr>
                  <m:t>log</m:t>
                </m:r>
                <m:r>
                  <m:t>Γ</m:t>
                </m:r>
                <m:d>
                  <m:dPr>
                    <m:begChr m:val="("/>
                    <m:endChr m:val=")"/>
                    <m:sepChr m:val=""/>
                    <m:grow/>
                  </m:dPr>
                  <m:e>
                    <m:r>
                      <m:t>α</m:t>
                    </m:r>
                  </m:e>
                </m:d>
                <m:r>
                  <m:rPr>
                    <m:sty m:val="p"/>
                  </m:rPr>
                  <m:t>−</m:t>
                </m:r>
                <m:d>
                  <m:dPr>
                    <m:begChr m:val="("/>
                    <m:endChr m:val=")"/>
                    <m:sepChr m:val=""/>
                    <m:grow/>
                  </m:dPr>
                  <m:e>
                    <m:r>
                      <m:t>α</m:t>
                    </m:r>
                    <m:r>
                      <m:rPr>
                        <m:sty m:val="p"/>
                      </m:rPr>
                      <m:t>−</m:t>
                    </m:r>
                    <m:r>
                      <m:t>1</m:t>
                    </m:r>
                  </m:e>
                </m:d>
                <m:r>
                  <m:rPr>
                    <m:nor/>
                    <m:sty m:val="p"/>
                  </m:rPr>
                  <m:t>log</m:t>
                </m:r>
                <m:r>
                  <m:t>x</m:t>
                </m:r>
                <m:r>
                  <m:rPr>
                    <m:sty m:val="p"/>
                  </m:rPr>
                  <m:t>+</m:t>
                </m:r>
                <m:r>
                  <m:t>λ</m:t>
                </m:r>
                <m:r>
                  <m:t>x</m:t>
                </m:r>
              </m:e>
            </m:mr>
            <m:mr>
              <m:e>
                <m:f>
                  <m:fPr>
                    <m:type m:val="bar"/>
                  </m:fPr>
                  <m:num>
                    <m:r>
                      <m:rPr>
                        <m:sty m:val="p"/>
                      </m:rPr>
                      <m:t>∂</m:t>
                    </m:r>
                    <m:r>
                      <m:t>g</m:t>
                    </m:r>
                  </m:num>
                  <m:den>
                    <m:r>
                      <m:rPr>
                        <m:sty m:val="p"/>
                      </m:rPr>
                      <m:t>∂</m:t>
                    </m:r>
                    <m:r>
                      <m:t>α</m:t>
                    </m:r>
                  </m:den>
                </m:f>
              </m:e>
              <m:e>
                <m:r>
                  <m:rPr>
                    <m:sty m:val="p"/>
                  </m:rPr>
                  <m:t>=</m:t>
                </m:r>
                <m:r>
                  <m:rPr>
                    <m:sty m:val="p"/>
                  </m:rPr>
                  <m:t>−</m:t>
                </m:r>
                <m:r>
                  <m:rPr>
                    <m:nor/>
                    <m:sty m:val="p"/>
                  </m:rPr>
                  <m:t>log</m:t>
                </m:r>
                <m:r>
                  <m:t>λ</m:t>
                </m:r>
                <m:r>
                  <m:rPr>
                    <m:sty m:val="p"/>
                  </m:rPr>
                  <m:t>+</m:t>
                </m:r>
                <m:r>
                  <m:t>ψ</m:t>
                </m:r>
                <m:d>
                  <m:dPr>
                    <m:begChr m:val="("/>
                    <m:endChr m:val=")"/>
                    <m:sepChr m:val=""/>
                    <m:grow/>
                  </m:dPr>
                  <m:e>
                    <m:r>
                      <m:t>α</m:t>
                    </m:r>
                  </m:e>
                </m:d>
                <m:r>
                  <m:rPr>
                    <m:sty m:val="p"/>
                  </m:rPr>
                  <m:t>−</m:t>
                </m:r>
                <m:r>
                  <m:rPr>
                    <m:nor/>
                    <m:sty m:val="p"/>
                  </m:rPr>
                  <m:t>log</m:t>
                </m:r>
                <m:r>
                  <m:t>x</m:t>
                </m:r>
              </m:e>
            </m:mr>
            <m:mr>
              <m:e>
                <m:f>
                  <m:fPr>
                    <m:type m:val="bar"/>
                  </m:fPr>
                  <m:num>
                    <m:r>
                      <m:rPr>
                        <m:sty m:val="p"/>
                      </m:rPr>
                      <m:t>∂</m:t>
                    </m:r>
                    <m:r>
                      <m:t>g</m:t>
                    </m:r>
                  </m:num>
                  <m:den>
                    <m:r>
                      <m:rPr>
                        <m:sty m:val="p"/>
                      </m:rPr>
                      <m:t>∂</m:t>
                    </m:r>
                    <m:r>
                      <m:t>λ</m:t>
                    </m:r>
                  </m:den>
                </m:f>
              </m:e>
              <m:e>
                <m:r>
                  <m:rPr>
                    <m:sty m:val="p"/>
                  </m:rPr>
                  <m:t>=</m:t>
                </m:r>
                <m:r>
                  <m:rPr>
                    <m:sty m:val="p"/>
                  </m:rPr>
                  <m:t>−</m:t>
                </m:r>
                <m:r>
                  <m:t>α</m:t>
                </m:r>
                <m:sSup>
                  <m:e>
                    <m:r>
                      <m:t>λ</m:t>
                    </m:r>
                  </m:e>
                  <m:sup>
                    <m:r>
                      <m:rPr>
                        <m:sty m:val="p"/>
                      </m:rPr>
                      <m:t>−</m:t>
                    </m:r>
                    <m:r>
                      <m:t>1</m:t>
                    </m:r>
                  </m:sup>
                </m:sSup>
                <m:r>
                  <m:rPr>
                    <m:sty m:val="p"/>
                  </m:rPr>
                  <m:t>+</m:t>
                </m:r>
                <m:r>
                  <m:t>x</m:t>
                </m:r>
              </m:e>
            </m:mr>
            <m:mr>
              <m:e>
                <m:r>
                  <m:t>π</m:t>
                </m:r>
              </m:e>
              <m:e>
                <m:r>
                  <m:rPr>
                    <m:sty m:val="p"/>
                  </m:rPr>
                  <m:t>=</m:t>
                </m:r>
                <m:sSup>
                  <m:e>
                    <m:d>
                      <m:dPr>
                        <m:begChr m:val="|"/>
                        <m:endChr m:val="|"/>
                        <m:sepChr m:val=""/>
                        <m:grow/>
                      </m:dPr>
                      <m:e>
                        <m:m>
                          <m:mPr>
                            <m:baseJc m:val="center"/>
                            <m:plcHide m:val="1"/>
                            <m:mcs>
                              <m:mc>
                                <m:mcPr>
                                  <m:mcJc m:val="center"/>
                                  <m:count m:val="1"/>
                                </m:mcPr>
                              </m:mc>
                              <m:mc>
                                <m:mcPr>
                                  <m:mcJc m:val="center"/>
                                  <m:count m:val="1"/>
                                </m:mcPr>
                              </m:mc>
                            </m:mcs>
                          </m:mPr>
                          <m:mr>
                            <m:e>
                              <m:r>
                                <m:t>ψ</m:t>
                              </m:r>
                              <m:r>
                                <m:rPr>
                                  <m:sty m:val="p"/>
                                </m:rPr>
                                <m:t>′</m:t>
                              </m:r>
                              <m:d>
                                <m:dPr>
                                  <m:begChr m:val="("/>
                                  <m:endChr m:val=")"/>
                                  <m:sepChr m:val=""/>
                                  <m:grow/>
                                </m:dPr>
                                <m:e>
                                  <m:r>
                                    <m:t>α</m:t>
                                  </m:r>
                                </m:e>
                              </m:d>
                            </m:e>
                            <m:e>
                              <m:r>
                                <m:rPr>
                                  <m:sty m:val="p"/>
                                </m:rPr>
                                <m:t>−</m:t>
                              </m:r>
                              <m:sSup>
                                <m:e>
                                  <m:r>
                                    <m:t>λ</m:t>
                                  </m:r>
                                </m:e>
                                <m:sup>
                                  <m:r>
                                    <m:rPr>
                                      <m:sty m:val="p"/>
                                    </m:rPr>
                                    <m:t>−</m:t>
                                  </m:r>
                                  <m:r>
                                    <m:t>1</m:t>
                                  </m:r>
                                </m:sup>
                              </m:sSup>
                            </m:e>
                          </m:mr>
                          <m:mr>
                            <m:e>
                              <m:r>
                                <m:rPr>
                                  <m:sty m:val="p"/>
                                </m:rPr>
                                <m:t>−</m:t>
                              </m:r>
                              <m:sSup>
                                <m:e>
                                  <m:r>
                                    <m:t>λ</m:t>
                                  </m:r>
                                </m:e>
                                <m:sup>
                                  <m:r>
                                    <m:rPr>
                                      <m:sty m:val="p"/>
                                    </m:rPr>
                                    <m:t>−</m:t>
                                  </m:r>
                                  <m:r>
                                    <m:t>1</m:t>
                                  </m:r>
                                </m:sup>
                              </m:sSup>
                            </m:e>
                            <m:e>
                              <m:r>
                                <m:t>α</m:t>
                              </m:r>
                              <m:sSup>
                                <m:e>
                                  <m:r>
                                    <m:t>λ</m:t>
                                  </m:r>
                                </m:e>
                                <m:sup>
                                  <m:r>
                                    <m:rPr>
                                      <m:sty m:val="p"/>
                                    </m:rPr>
                                    <m:t>−</m:t>
                                  </m:r>
                                  <m:r>
                                    <m:t>2</m:t>
                                  </m:r>
                                </m:sup>
                              </m:sSup>
                            </m:e>
                          </m:mr>
                        </m:m>
                      </m:e>
                    </m:d>
                  </m:e>
                  <m:sup>
                    <m:r>
                      <m:t>0.5</m:t>
                    </m:r>
                  </m:sup>
                </m:sSup>
              </m:e>
            </m:mr>
            <m:mr>
              <m:e/>
              <m:e>
                <m:r>
                  <m:rPr>
                    <m:sty m:val="p"/>
                  </m:rPr>
                  <m:t>=</m:t>
                </m:r>
                <m:sSup>
                  <m:e>
                    <m:r>
                      <m:t>λ</m:t>
                    </m:r>
                  </m:e>
                  <m:sup>
                    <m:r>
                      <m:rPr>
                        <m:sty m:val="p"/>
                      </m:rPr>
                      <m:t>−</m:t>
                    </m:r>
                    <m:r>
                      <m:t>1</m:t>
                    </m:r>
                  </m:sup>
                </m:sSup>
                <m:rad>
                  <m:radPr>
                    <m:degHide m:val="1"/>
                  </m:radPr>
                  <m:deg/>
                  <m:e>
                    <m:r>
                      <m:t>α</m:t>
                    </m:r>
                    <m:r>
                      <m:t>ψ</m:t>
                    </m:r>
                    <m:r>
                      <m:rPr>
                        <m:sty m:val="p"/>
                      </m:rPr>
                      <m:t>′</m:t>
                    </m:r>
                    <m:d>
                      <m:dPr>
                        <m:begChr m:val="("/>
                        <m:endChr m:val=")"/>
                        <m:sepChr m:val=""/>
                        <m:grow/>
                      </m:dPr>
                      <m:e>
                        <m:r>
                          <m:t>α</m:t>
                        </m:r>
                      </m:e>
                    </m:d>
                    <m:r>
                      <m:rPr>
                        <m:sty m:val="p"/>
                      </m:rPr>
                      <m:t>−</m:t>
                    </m:r>
                    <m:r>
                      <m:t>1</m:t>
                    </m:r>
                  </m:e>
                </m:rad>
              </m:e>
            </m:mr>
          </m:m>
        </m:oMath>
      </m:oMathPara>
    </w:p>
    <w:bookmarkStart w:id="28" w:name="Xc12946ab3718003b9c01298a9fb9502f577809d"/>
    <w:p>
      <w:pPr>
        <w:pStyle w:val="Heading6"/>
      </w:pPr>
      <w:r>
        <w:t xml:space="preserve">Negative log density [1]. Partial derivatives [2]. Information matrix [1]. Determinant and square root [1].</w:t>
      </w:r>
    </w:p>
    <w:p>
      <w:pPr>
        <w:pStyle w:val="FirstParagraph"/>
      </w:pPr>
      <w:r>
        <w:rPr>
          <w:bCs/>
          <w:b/>
        </w:rPr>
        <w:t xml:space="preserve">1.2)</w:t>
      </w:r>
      <w:r>
        <w:t xml:space="preserve"> </w:t>
      </w:r>
      <w:r>
        <w:t xml:space="preserve">Read in the data set and explore it visually. You could start with a histogram or density plots and by drawing a box plot of Times against the Cashier name. Give a very short summary of what you see.</w:t>
      </w:r>
      <w:r>
        <w:t xml:space="preserve"> </w:t>
      </w:r>
      <w:r>
        <w:rPr>
          <w:bCs/>
          <w:b/>
        </w:rPr>
        <w:t xml:space="preserve">[ 5 ]</w:t>
      </w:r>
    </w:p>
    <w:p>
      <w:pPr>
        <w:pStyle w:val="SourceCode"/>
      </w:pPr>
      <w:r>
        <w:rPr>
          <w:rStyle w:val="StringTok"/>
        </w:rPr>
        <w:t xml:space="preserve">"STSB6816Test1Data2022.xlsx"</w:t>
      </w:r>
      <w:r>
        <w:rPr>
          <w:rStyle w:val="NormalTok"/>
        </w:rPr>
        <w:t xml:space="preserve"> </w:t>
      </w:r>
      <w:r>
        <w:rPr>
          <w:rStyle w:val="SpecialCharTok"/>
        </w:rPr>
        <w:t xml:space="preserve">|</w:t>
      </w:r>
      <w:r>
        <w:rPr>
          <w:rStyle w:val="ErrorTok"/>
        </w:rPr>
        <w:t xml:space="preserve">&gt;</w:t>
      </w:r>
      <w:r>
        <w:rPr>
          <w:rStyle w:val="NormalTok"/>
        </w:rPr>
        <w:t xml:space="preserve"> openxlsx</w:t>
      </w:r>
      <w:r>
        <w:rPr>
          <w:rStyle w:val="SpecialCharTok"/>
        </w:rPr>
        <w:t xml:space="preserve">::</w:t>
      </w:r>
      <w:r>
        <w:rPr>
          <w:rStyle w:val="FunctionTok"/>
        </w:rPr>
        <w:t xml:space="preserve">read.xlsx</w:t>
      </w:r>
      <w:r>
        <w:rPr>
          <w:rStyle w:val="NormalTok"/>
        </w:rPr>
        <w:t xml:space="preserve">(</w:t>
      </w:r>
      <w:r>
        <w:rPr>
          <w:rStyle w:val="StringTok"/>
        </w:rPr>
        <w:t xml:space="preserve">"TestData"</w:t>
      </w:r>
      <w:r>
        <w:rPr>
          <w:rStyle w:val="NormalTok"/>
        </w:rPr>
        <w:t xml:space="preserve">) </w:t>
      </w:r>
      <w:r>
        <w:rPr>
          <w:rStyle w:val="OtherTok"/>
        </w:rPr>
        <w:t xml:space="preserve">-&gt;</w:t>
      </w:r>
      <w:r>
        <w:rPr>
          <w:rStyle w:val="NormalTok"/>
        </w:rPr>
        <w:t xml:space="preserve"> d</w:t>
      </w:r>
      <w:r>
        <w:br/>
      </w:r>
      <w:r>
        <w:rPr>
          <w:rStyle w:val="NormalTok"/>
        </w:rPr>
        <w:t xml:space="preserve">Cashiers </w:t>
      </w:r>
      <w:r>
        <w:rPr>
          <w:rStyle w:val="OtherTok"/>
        </w:rPr>
        <w:t xml:space="preserve">&lt;-</w:t>
      </w:r>
      <w:r>
        <w:rPr>
          <w:rStyle w:val="NormalTok"/>
        </w:rPr>
        <w:t xml:space="preserve"> </w:t>
      </w:r>
      <w:r>
        <w:rPr>
          <w:rStyle w:val="FunctionTok"/>
        </w:rPr>
        <w:t xml:space="preserve">unique</w:t>
      </w:r>
      <w:r>
        <w:rPr>
          <w:rStyle w:val="NormalTok"/>
        </w:rPr>
        <w:t xml:space="preserve">(d</w:t>
      </w:r>
      <w:r>
        <w:rPr>
          <w:rStyle w:val="SpecialCharTok"/>
        </w:rPr>
        <w:t xml:space="preserve">$</w:t>
      </w:r>
      <w:r>
        <w:rPr>
          <w:rStyle w:val="NormalTok"/>
        </w:rPr>
        <w:t xml:space="preserve">Cashier)</w:t>
      </w:r>
    </w:p>
    <w:p>
      <w:pPr>
        <w:pStyle w:val="SourceCode"/>
      </w:pPr>
      <w:r>
        <w:rPr>
          <w:rStyle w:val="FunctionTok"/>
        </w:rPr>
        <w:t xml:space="preserve">par</w:t>
      </w:r>
      <w:r>
        <w:rPr>
          <w:rStyle w:val="NormalTok"/>
        </w:rPr>
        <w:t xml:space="preserve">(</w:t>
      </w:r>
      <w:r>
        <w:rPr>
          <w:rStyle w:val="AttributeTok"/>
        </w:rPr>
        <w:t xml:space="preserve">mar=</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5</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d</w:t>
      </w:r>
      <w:r>
        <w:rPr>
          <w:rStyle w:val="SpecialCharTok"/>
        </w:rPr>
        <w:t xml:space="preserve">$</w:t>
      </w:r>
      <w:r>
        <w:rPr>
          <w:rStyle w:val="NormalTok"/>
        </w:rPr>
        <w:t xml:space="preserve">Time </w:t>
      </w:r>
      <w:r>
        <w:rPr>
          <w:rStyle w:val="SpecialCharTok"/>
        </w:rPr>
        <w:t xml:space="preserve">|</w:t>
      </w:r>
      <w:r>
        <w:rPr>
          <w:rStyle w:val="ErrorTok"/>
        </w:rPr>
        <w:t xml:space="preserve">&gt;</w:t>
      </w:r>
      <w:r>
        <w:rPr>
          <w:rStyle w:val="NormalTok"/>
        </w:rPr>
        <w:t xml:space="preserve"> </w:t>
      </w:r>
      <w:r>
        <w:rPr>
          <w:rStyle w:val="FunctionTok"/>
        </w:rPr>
        <w:t xml:space="preserve">hist</w:t>
      </w:r>
      <w:r>
        <w:rPr>
          <w:rStyle w:val="NormalTok"/>
        </w:rPr>
        <w:t xml:space="preserve">(</w:t>
      </w:r>
      <w:r>
        <w:rPr>
          <w:rStyle w:val="AttributeTok"/>
        </w:rPr>
        <w:t xml:space="preserve">col =</w:t>
      </w:r>
      <w:r>
        <w:rPr>
          <w:rStyle w:val="NormalTok"/>
        </w:rPr>
        <w:t xml:space="preserve"> </w:t>
      </w:r>
      <w:r>
        <w:rPr>
          <w:rStyle w:val="StringTok"/>
        </w:rPr>
        <w:t xml:space="preserve">'purple'</w:t>
      </w:r>
      <w:r>
        <w:rPr>
          <w:rStyle w:val="NormalTok"/>
        </w:rPr>
        <w:t xml:space="preserve">, </w:t>
      </w:r>
      <w:r>
        <w:rPr>
          <w:rStyle w:val="AttributeTok"/>
        </w:rPr>
        <w:t xml:space="preserve">main =</w:t>
      </w:r>
      <w:r>
        <w:rPr>
          <w:rStyle w:val="NormalTok"/>
        </w:rPr>
        <w:t xml:space="preserve"> </w:t>
      </w:r>
      <w:r>
        <w:rPr>
          <w:rStyle w:val="StringTok"/>
        </w:rPr>
        <w:t xml:space="preserve">''</w:t>
      </w:r>
      <w:r>
        <w:rPr>
          <w:rStyle w:val="NormalTok"/>
        </w:rPr>
        <w:t xml:space="preserve">, </w:t>
      </w:r>
      <w:r>
        <w:rPr>
          <w:rStyle w:val="AttributeTok"/>
        </w:rPr>
        <w:t xml:space="preserve">xlab =</w:t>
      </w:r>
      <w:r>
        <w:rPr>
          <w:rStyle w:val="NormalTok"/>
        </w:rPr>
        <w:t xml:space="preserve"> </w:t>
      </w:r>
      <w:r>
        <w:rPr>
          <w:rStyle w:val="StringTok"/>
        </w:rPr>
        <w:t xml:space="preserve">'Time'</w:t>
      </w:r>
      <w:r>
        <w:rPr>
          <w:rStyle w:val="NormalTok"/>
        </w:rPr>
        <w:t xml:space="preserve">, </w:t>
      </w:r>
      <w:r>
        <w:rPr>
          <w:rStyle w:val="AttributeTok"/>
        </w:rPr>
        <w:t xml:space="preserve">freq =</w:t>
      </w:r>
      <w:r>
        <w:rPr>
          <w:rStyle w:val="NormalTok"/>
        </w:rPr>
        <w:t xml:space="preserve"> </w:t>
      </w:r>
      <w:r>
        <w:rPr>
          <w:rStyle w:val="ConstantTok"/>
        </w:rPr>
        <w:t xml:space="preserve">FALSE</w:t>
      </w:r>
      <w:r>
        <w:rPr>
          <w:rStyle w:val="NormalTok"/>
        </w:rPr>
        <w:t xml:space="preserve">)</w:t>
      </w:r>
    </w:p>
    <w:p>
      <w:pPr>
        <w:pStyle w:val="FirstParagraph"/>
      </w:pPr>
      <w:r>
        <w:drawing>
          <wp:inline>
            <wp:extent cx="5498592" cy="3666713"/>
            <wp:effectExtent b="0" l="0" r="0" t="0"/>
            <wp:docPr descr="" title="" id="1" name="Picture"/>
            <a:graphic>
              <a:graphicData uri="http://schemas.openxmlformats.org/drawingml/2006/picture">
                <pic:pic>
                  <pic:nvPicPr>
                    <pic:cNvPr descr="STSB6816Test1of2022_files/figure-docx/unnamed-chunk-5-1.emf" id="0" name="Picture"/>
                    <pic:cNvPicPr>
                      <a:picLocks noChangeArrowheads="1" noChangeAspect="1"/>
                    </pic:cNvPicPr>
                  </pic:nvPicPr>
                  <pic:blipFill>
                    <a:blip r:embed="rId25"/>
                    <a:stretch>
                      <a:fillRect/>
                    </a:stretch>
                  </pic:blipFill>
                  <pic:spPr bwMode="auto">
                    <a:xfrm>
                      <a:off x="0" y="0"/>
                      <a:ext cx="5498592" cy="3666713"/>
                    </a:xfrm>
                    <a:prstGeom prst="rect">
                      <a:avLst/>
                    </a:prstGeom>
                    <a:noFill/>
                    <a:ln w="9525">
                      <a:noFill/>
                      <a:headEnd/>
                      <a:tailEnd/>
                    </a:ln>
                  </pic:spPr>
                </pic:pic>
              </a:graphicData>
            </a:graphic>
          </wp:inline>
        </w:drawing>
      </w:r>
    </w:p>
    <w:p>
      <w:pPr>
        <w:pStyle w:val="SourceCode"/>
      </w:pPr>
      <w:r>
        <w:rPr>
          <w:rStyle w:val="NormalTok"/>
        </w:rPr>
        <w:t xml:space="preserve">d</w:t>
      </w:r>
      <w:r>
        <w:rPr>
          <w:rStyle w:val="SpecialCharTok"/>
        </w:rPr>
        <w:t xml:space="preserve">$</w:t>
      </w:r>
      <w:r>
        <w:rPr>
          <w:rStyle w:val="NormalTok"/>
        </w:rPr>
        <w:t xml:space="preserve">Time </w:t>
      </w:r>
      <w:r>
        <w:rPr>
          <w:rStyle w:val="SpecialCharTok"/>
        </w:rPr>
        <w:t xml:space="preserve">|</w:t>
      </w:r>
      <w:r>
        <w:rPr>
          <w:rStyle w:val="ErrorTok"/>
        </w:rPr>
        <w:t xml:space="preserve">&gt;</w:t>
      </w:r>
      <w:r>
        <w:rPr>
          <w:rStyle w:val="NormalTok"/>
        </w:rPr>
        <w:t xml:space="preserve"> </w:t>
      </w:r>
      <w:r>
        <w:rPr>
          <w:rStyle w:val="FunctionTok"/>
        </w:rPr>
        <w:t xml:space="preserve">tapply</w:t>
      </w:r>
      <w:r>
        <w:rPr>
          <w:rStyle w:val="NormalTok"/>
        </w:rPr>
        <w:t xml:space="preserve">(d</w:t>
      </w:r>
      <w:r>
        <w:rPr>
          <w:rStyle w:val="SpecialCharTok"/>
        </w:rPr>
        <w:t xml:space="preserve">$</w:t>
      </w:r>
      <w:r>
        <w:rPr>
          <w:rStyle w:val="NormalTok"/>
        </w:rPr>
        <w:t xml:space="preserve">Cashier, density) </w:t>
      </w:r>
      <w:r>
        <w:rPr>
          <w:rStyle w:val="OtherTok"/>
        </w:rPr>
        <w:t xml:space="preserve">-&gt;</w:t>
      </w:r>
      <w:r>
        <w:rPr>
          <w:rStyle w:val="NormalTok"/>
        </w:rPr>
        <w:t xml:space="preserve"> densities</w:t>
      </w:r>
      <w:r>
        <w:br/>
      </w:r>
      <w:r>
        <w:rPr>
          <w:rStyle w:val="NormalTok"/>
        </w:rPr>
        <w:t xml:space="preserve">densities </w:t>
      </w:r>
      <w:r>
        <w:rPr>
          <w:rStyle w:val="SpecialCharTok"/>
        </w:rPr>
        <w:t xml:space="preserve">|</w:t>
      </w:r>
      <w:r>
        <w:rPr>
          <w:rStyle w:val="ErrorTok"/>
        </w:rPr>
        <w:t xml:space="preserve">&gt;</w:t>
      </w:r>
      <w:r>
        <w:rPr>
          <w:rStyle w:val="NormalTok"/>
        </w:rPr>
        <w:t xml:space="preserve"> </w:t>
      </w:r>
      <w:r>
        <w:rPr>
          <w:rStyle w:val="FunctionTok"/>
        </w:rPr>
        <w:t xml:space="preserve">sapply</w:t>
      </w:r>
      <w:r>
        <w:rPr>
          <w:rStyle w:val="NormalTok"/>
        </w:rPr>
        <w:t xml:space="preserve">(with, x) </w:t>
      </w:r>
      <w:r>
        <w:rPr>
          <w:rStyle w:val="OtherTok"/>
        </w:rPr>
        <w:t xml:space="preserve">-&gt;</w:t>
      </w:r>
      <w:r>
        <w:rPr>
          <w:rStyle w:val="NormalTok"/>
        </w:rPr>
        <w:t xml:space="preserve"> x</w:t>
      </w:r>
      <w:r>
        <w:br/>
      </w:r>
      <w:r>
        <w:rPr>
          <w:rStyle w:val="NormalTok"/>
        </w:rPr>
        <w:t xml:space="preserve">densities </w:t>
      </w:r>
      <w:r>
        <w:rPr>
          <w:rStyle w:val="SpecialCharTok"/>
        </w:rPr>
        <w:t xml:space="preserve">|</w:t>
      </w:r>
      <w:r>
        <w:rPr>
          <w:rStyle w:val="ErrorTok"/>
        </w:rPr>
        <w:t xml:space="preserve">&gt;</w:t>
      </w:r>
      <w:r>
        <w:rPr>
          <w:rStyle w:val="NormalTok"/>
        </w:rPr>
        <w:t xml:space="preserve"> </w:t>
      </w:r>
      <w:r>
        <w:rPr>
          <w:rStyle w:val="FunctionTok"/>
        </w:rPr>
        <w:t xml:space="preserve">sapply</w:t>
      </w:r>
      <w:r>
        <w:rPr>
          <w:rStyle w:val="NormalTok"/>
        </w:rPr>
        <w:t xml:space="preserve">(with, y) </w:t>
      </w:r>
      <w:r>
        <w:rPr>
          <w:rStyle w:val="OtherTok"/>
        </w:rPr>
        <w:t xml:space="preserve">-&gt;</w:t>
      </w:r>
      <w:r>
        <w:rPr>
          <w:rStyle w:val="NormalTok"/>
        </w:rPr>
        <w:t xml:space="preserve"> y</w:t>
      </w:r>
      <w:r>
        <w:br/>
      </w:r>
      <w:r>
        <w:rPr>
          <w:rStyle w:val="FunctionTok"/>
        </w:rPr>
        <w:t xml:space="preserve">plot</w:t>
      </w:r>
      <w:r>
        <w:rPr>
          <w:rStyle w:val="NormalTok"/>
        </w:rPr>
        <w:t xml:space="preserve">(</w:t>
      </w:r>
      <w:r>
        <w:rPr>
          <w:rStyle w:val="FunctionTok"/>
        </w:rPr>
        <w:t xml:space="preserve">range</w:t>
      </w:r>
      <w:r>
        <w:rPr>
          <w:rStyle w:val="NormalTok"/>
        </w:rPr>
        <w:t xml:space="preserve">(x), </w:t>
      </w:r>
      <w:r>
        <w:rPr>
          <w:rStyle w:val="FunctionTok"/>
        </w:rPr>
        <w:t xml:space="preserve">range</w:t>
      </w:r>
      <w:r>
        <w:rPr>
          <w:rStyle w:val="NormalTok"/>
        </w:rPr>
        <w:t xml:space="preserve">(y), </w:t>
      </w:r>
      <w:r>
        <w:rPr>
          <w:rStyle w:val="AttributeTok"/>
        </w:rPr>
        <w:t xml:space="preserve">type =</w:t>
      </w:r>
      <w:r>
        <w:rPr>
          <w:rStyle w:val="NormalTok"/>
        </w:rPr>
        <w:t xml:space="preserve"> </w:t>
      </w:r>
      <w:r>
        <w:rPr>
          <w:rStyle w:val="StringTok"/>
        </w:rPr>
        <w:t xml:space="preserve">'n'</w:t>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xlab =</w:t>
      </w:r>
      <w:r>
        <w:rPr>
          <w:rStyle w:val="NormalTok"/>
        </w:rPr>
        <w:t xml:space="preserve"> </w:t>
      </w:r>
      <w:r>
        <w:rPr>
          <w:rStyle w:val="StringTok"/>
        </w:rPr>
        <w:t xml:space="preserve">'Time'</w:t>
      </w:r>
      <w:r>
        <w:rPr>
          <w:rStyle w:val="NormalTok"/>
        </w:rPr>
        <w:t xml:space="preserve">, </w:t>
      </w:r>
      <w:r>
        <w:rPr>
          <w:rStyle w:val="AttributeTok"/>
        </w:rPr>
        <w:t xml:space="preserve">ylab =</w:t>
      </w:r>
      <w:r>
        <w:rPr>
          <w:rStyle w:val="NormalTok"/>
        </w:rPr>
        <w:t xml:space="preserve"> </w:t>
      </w:r>
      <w:r>
        <w:rPr>
          <w:rStyle w:val="StringTok"/>
        </w:rPr>
        <w:t xml:space="preserve">'Density'</w:t>
      </w:r>
      <w:r>
        <w:rPr>
          <w:rStyle w:val="NormalTok"/>
        </w:rPr>
        <w:t xml:space="preserve">)</w:t>
      </w:r>
      <w:r>
        <w:br/>
      </w:r>
      <w:r>
        <w:rPr>
          <w:rStyle w:val="ControlFlowTok"/>
        </w:rPr>
        <w:t xml:space="preserve">for</w:t>
      </w:r>
      <w:r>
        <w:rPr>
          <w:rStyle w:val="NormalTok"/>
        </w:rPr>
        <w:t xml:space="preserve"> (Cas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2</w:t>
      </w:r>
      <w:r>
        <w:rPr>
          <w:rStyle w:val="NormalTok"/>
        </w:rPr>
        <w:t xml:space="preserve">) {</w:t>
      </w:r>
      <w:r>
        <w:br/>
      </w:r>
      <w:r>
        <w:rPr>
          <w:rStyle w:val="NormalTok"/>
        </w:rPr>
        <w:t xml:space="preserve">  </w:t>
      </w:r>
      <w:r>
        <w:rPr>
          <w:rStyle w:val="FunctionTok"/>
        </w:rPr>
        <w:t xml:space="preserve">lines</w:t>
      </w:r>
      <w:r>
        <w:rPr>
          <w:rStyle w:val="NormalTok"/>
        </w:rPr>
        <w:t xml:space="preserve">(x[,Cas], y[,Cas], </w:t>
      </w:r>
      <w:r>
        <w:rPr>
          <w:rStyle w:val="AttributeTok"/>
        </w:rPr>
        <w:t xml:space="preserve">col =</w:t>
      </w:r>
      <w:r>
        <w:rPr>
          <w:rStyle w:val="NormalTok"/>
        </w:rPr>
        <w:t xml:space="preserve"> Cas</w:t>
      </w:r>
      <w:r>
        <w:rPr>
          <w:rStyle w:val="SpecialCharTok"/>
        </w:rPr>
        <w:t xml:space="preserve">+</w:t>
      </w:r>
      <w:r>
        <w:rPr>
          <w:rStyle w:val="DecValTok"/>
        </w:rPr>
        <w:t xml:space="preserve">1</w:t>
      </w:r>
      <w:r>
        <w:rPr>
          <w:rStyle w:val="NormalTok"/>
        </w:rPr>
        <w:t xml:space="preserve">, </w:t>
      </w:r>
      <w:r>
        <w:rPr>
          <w:rStyle w:val="AttributeTok"/>
        </w:rPr>
        <w:t xml:space="preserve">lwd =</w:t>
      </w:r>
      <w:r>
        <w:rPr>
          <w:rStyle w:val="NormalTok"/>
        </w:rPr>
        <w:t xml:space="preserve"> </w:t>
      </w:r>
      <w:r>
        <w:rPr>
          <w:rStyle w:val="DecValTok"/>
        </w:rPr>
        <w:t xml:space="preserve">3</w:t>
      </w:r>
      <w:r>
        <w:rPr>
          <w:rStyle w:val="NormalTok"/>
        </w:rPr>
        <w:t xml:space="preserve">)</w:t>
      </w:r>
      <w:r>
        <w:br/>
      </w:r>
      <w:r>
        <w:rPr>
          <w:rStyle w:val="NormalTok"/>
        </w:rPr>
        <w:t xml:space="preserve">}</w:t>
      </w:r>
      <w:r>
        <w:br/>
      </w:r>
      <w:r>
        <w:rPr>
          <w:rStyle w:val="FunctionTok"/>
        </w:rPr>
        <w:t xml:space="preserve">legend</w:t>
      </w:r>
      <w:r>
        <w:rPr>
          <w:rStyle w:val="NormalTok"/>
        </w:rPr>
        <w:t xml:space="preserve">(</w:t>
      </w:r>
      <w:r>
        <w:rPr>
          <w:rStyle w:val="StringTok"/>
        </w:rPr>
        <w:t xml:space="preserve">'topright'</w:t>
      </w:r>
      <w:r>
        <w:rPr>
          <w:rStyle w:val="NormalTok"/>
        </w:rPr>
        <w:t xml:space="preserve">, </w:t>
      </w:r>
      <w:r>
        <w:rPr>
          <w:rStyle w:val="AttributeTok"/>
        </w:rPr>
        <w:t xml:space="preserve">legend =</w:t>
      </w:r>
      <w:r>
        <w:rPr>
          <w:rStyle w:val="NormalTok"/>
        </w:rPr>
        <w:t xml:space="preserve"> Cashiers, </w:t>
      </w:r>
      <w:r>
        <w:rPr>
          <w:rStyle w:val="AttributeTok"/>
        </w:rPr>
        <w:t xml:space="preserve">col =</w:t>
      </w:r>
      <w:r>
        <w:rPr>
          <w:rStyle w:val="NormalTok"/>
        </w:rPr>
        <w:t xml:space="preserve"> (</w:t>
      </w:r>
      <w:r>
        <w:rPr>
          <w:rStyle w:val="DecValTok"/>
        </w:rPr>
        <w:t xml:space="preserve">1</w:t>
      </w:r>
      <w:r>
        <w:rPr>
          <w:rStyle w:val="SpecialCharTok"/>
        </w:rPr>
        <w:t xml:space="preserve">:</w:t>
      </w:r>
      <w:r>
        <w:rPr>
          <w:rStyle w:val="DecValTok"/>
        </w:rPr>
        <w:t xml:space="preserve">2</w:t>
      </w:r>
      <w:r>
        <w:rPr>
          <w:rStyle w:val="NormalTok"/>
        </w:rPr>
        <w:t xml:space="preserve">)</w:t>
      </w:r>
      <w:r>
        <w:rPr>
          <w:rStyle w:val="SpecialCharTok"/>
        </w:rPr>
        <w:t xml:space="preserve">+</w:t>
      </w:r>
      <w:r>
        <w:rPr>
          <w:rStyle w:val="DecValTok"/>
        </w:rPr>
        <w:t xml:space="preserve">1</w:t>
      </w:r>
      <w:r>
        <w:rPr>
          <w:rStyle w:val="NormalTok"/>
        </w:rPr>
        <w:t xml:space="preserve">, </w:t>
      </w:r>
      <w:r>
        <w:rPr>
          <w:rStyle w:val="AttributeTok"/>
        </w:rPr>
        <w:t xml:space="preserve">lwd =</w:t>
      </w:r>
      <w:r>
        <w:rPr>
          <w:rStyle w:val="NormalTok"/>
        </w:rPr>
        <w:t xml:space="preserve"> </w:t>
      </w:r>
      <w:r>
        <w:rPr>
          <w:rStyle w:val="DecValTok"/>
        </w:rPr>
        <w:t xml:space="preserve">3</w:t>
      </w:r>
      <w:r>
        <w:rPr>
          <w:rStyle w:val="NormalTok"/>
        </w:rPr>
        <w:t xml:space="preserve">)</w:t>
      </w:r>
    </w:p>
    <w:p>
      <w:pPr>
        <w:pStyle w:val="FirstParagraph"/>
      </w:pPr>
      <w:r>
        <w:drawing>
          <wp:inline>
            <wp:extent cx="5498592" cy="3666713"/>
            <wp:effectExtent b="0" l="0" r="0" t="0"/>
            <wp:docPr descr="" title="" id="1" name="Picture"/>
            <a:graphic>
              <a:graphicData uri="http://schemas.openxmlformats.org/drawingml/2006/picture">
                <pic:pic>
                  <pic:nvPicPr>
                    <pic:cNvPr descr="STSB6816Test1of2022_files/figure-docx/unnamed-chunk-5-2.emf" id="0" name="Picture"/>
                    <pic:cNvPicPr>
                      <a:picLocks noChangeArrowheads="1" noChangeAspect="1"/>
                    </pic:cNvPicPr>
                  </pic:nvPicPr>
                  <pic:blipFill>
                    <a:blip r:embed="rId26"/>
                    <a:stretch>
                      <a:fillRect/>
                    </a:stretch>
                  </pic:blipFill>
                  <pic:spPr bwMode="auto">
                    <a:xfrm>
                      <a:off x="0" y="0"/>
                      <a:ext cx="5498592" cy="3666713"/>
                    </a:xfrm>
                    <a:prstGeom prst="rect">
                      <a:avLst/>
                    </a:prstGeom>
                    <a:noFill/>
                    <a:ln w="9525">
                      <a:noFill/>
                      <a:headEnd/>
                      <a:tailEnd/>
                    </a:ln>
                  </pic:spPr>
                </pic:pic>
              </a:graphicData>
            </a:graphic>
          </wp:inline>
        </w:drawing>
      </w:r>
    </w:p>
    <w:p>
      <w:pPr>
        <w:pStyle w:val="SourceCode"/>
      </w:pPr>
      <w:r>
        <w:rPr>
          <w:rStyle w:val="FunctionTok"/>
        </w:rPr>
        <w:t xml:space="preserve">boxplot</w:t>
      </w:r>
      <w:r>
        <w:rPr>
          <w:rStyle w:val="NormalTok"/>
        </w:rPr>
        <w:t xml:space="preserve">(Time </w:t>
      </w:r>
      <w:r>
        <w:rPr>
          <w:rStyle w:val="SpecialCharTok"/>
        </w:rPr>
        <w:t xml:space="preserve">~</w:t>
      </w:r>
      <w:r>
        <w:rPr>
          <w:rStyle w:val="NormalTok"/>
        </w:rPr>
        <w:t xml:space="preserve"> Cashier, </w:t>
      </w:r>
      <w:r>
        <w:rPr>
          <w:rStyle w:val="AttributeTok"/>
        </w:rPr>
        <w:t xml:space="preserve">data=</w:t>
      </w:r>
      <w:r>
        <w:rPr>
          <w:rStyle w:val="NormalTok"/>
        </w:rPr>
        <w:t xml:space="preserve">d, </w:t>
      </w:r>
      <w:r>
        <w:rPr>
          <w:rStyle w:val="AttributeTok"/>
        </w:rPr>
        <w:t xml:space="preserve">cex.axis=</w:t>
      </w:r>
      <w:r>
        <w:rPr>
          <w:rStyle w:val="FloatTok"/>
        </w:rPr>
        <w:t xml:space="preserve">0.5</w:t>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'red'</w:t>
      </w:r>
      <w:r>
        <w:rPr>
          <w:rStyle w:val="NormalTok"/>
        </w:rPr>
        <w:t xml:space="preserve">,</w:t>
      </w:r>
      <w:r>
        <w:rPr>
          <w:rStyle w:val="StringTok"/>
        </w:rPr>
        <w:t xml:space="preserve">'blue'</w:t>
      </w:r>
      <w:r>
        <w:rPr>
          <w:rStyle w:val="NormalTok"/>
        </w:rPr>
        <w:t xml:space="preserve">))</w:t>
      </w:r>
    </w:p>
    <w:p>
      <w:pPr>
        <w:pStyle w:val="FirstParagraph"/>
      </w:pPr>
      <w:r>
        <w:drawing>
          <wp:inline>
            <wp:extent cx="5498592" cy="3666713"/>
            <wp:effectExtent b="0" l="0" r="0" t="0"/>
            <wp:docPr descr="" title="" id="1" name="Picture"/>
            <a:graphic>
              <a:graphicData uri="http://schemas.openxmlformats.org/drawingml/2006/picture">
                <pic:pic>
                  <pic:nvPicPr>
                    <pic:cNvPr descr="STSB6816Test1of2022_files/figure-docx/unnamed-chunk-5-3.emf" id="0" name="Picture"/>
                    <pic:cNvPicPr>
                      <a:picLocks noChangeArrowheads="1" noChangeAspect="1"/>
                    </pic:cNvPicPr>
                  </pic:nvPicPr>
                  <pic:blipFill>
                    <a:blip r:embed="rId27"/>
                    <a:stretch>
                      <a:fillRect/>
                    </a:stretch>
                  </pic:blipFill>
                  <pic:spPr bwMode="auto">
                    <a:xfrm>
                      <a:off x="0" y="0"/>
                      <a:ext cx="5498592" cy="3666713"/>
                    </a:xfrm>
                    <a:prstGeom prst="rect">
                      <a:avLst/>
                    </a:prstGeom>
                    <a:noFill/>
                    <a:ln w="9525">
                      <a:noFill/>
                      <a:headEnd/>
                      <a:tailEnd/>
                    </a:ln>
                  </pic:spPr>
                </pic:pic>
              </a:graphicData>
            </a:graphic>
          </wp:inline>
        </w:drawing>
      </w:r>
    </w:p>
    <w:bookmarkEnd w:id="28"/>
    <w:bookmarkStart w:id="32" w:name="X133f957e87d08f25b834fc46aeae8fba3f59101"/>
    <w:p>
      <w:pPr>
        <w:pStyle w:val="Heading6"/>
      </w:pPr>
      <w:r>
        <w:t xml:space="preserve">Load data [1], Histogram/density plot [1], Box plot [2], Discussion saying something about skewness or Bob seeming (not is) slower [1]. Any statement suggesting that Bob actually is slower based on this plot alone gets -3.</w:t>
      </w:r>
    </w:p>
    <w:p>
      <w:pPr>
        <w:pStyle w:val="FirstParagraph"/>
      </w:pPr>
      <w:r>
        <w:rPr>
          <w:bCs/>
          <w:b/>
        </w:rPr>
        <w:t xml:space="preserve">1.3)</w:t>
      </w:r>
      <w:r>
        <w:t xml:space="preserve"> </w:t>
      </w:r>
      <w:r>
        <w:t xml:space="preserve">Fit distributions (ideally gamma distributions) to the times as a whole, as well as to the times of each individual cashier. Give parameter estimates, with uncertainty, for your fits. For full credit you must use the Jeffreys prior:</w:t>
      </w:r>
      <w:r>
        <w:t xml:space="preserve"> </w:t>
      </w:r>
      <m:oMath>
        <m:sSup>
          <m:e>
            <m:r>
              <m:t>λ</m:t>
            </m:r>
          </m:e>
          <m:sup>
            <m:r>
              <m:rPr>
                <m:sty m:val="p"/>
              </m:rPr>
              <m:t>−</m:t>
            </m:r>
            <m:r>
              <m:t>1</m:t>
            </m:r>
          </m:sup>
        </m:sSup>
        <m:rad>
          <m:radPr>
            <m:degHide m:val="1"/>
          </m:radPr>
          <m:deg/>
          <m:e>
            <m:r>
              <m:t>α</m:t>
            </m:r>
            <m:r>
              <m:t>ψ</m:t>
            </m:r>
            <m:r>
              <m:rPr>
                <m:sty m:val="p"/>
              </m:rPr>
              <m:t>′</m:t>
            </m:r>
            <m:d>
              <m:dPr>
                <m:begChr m:val="("/>
                <m:endChr m:val=")"/>
                <m:sepChr m:val=""/>
                <m:grow/>
              </m:dPr>
              <m:e>
                <m:r>
                  <m:t>α</m:t>
                </m:r>
              </m:e>
            </m:d>
            <m:r>
              <m:rPr>
                <m:sty m:val="p"/>
              </m:rPr>
              <m:t>−</m:t>
            </m:r>
            <m:r>
              <m:t>1</m:t>
            </m:r>
          </m:e>
        </m:rad>
      </m:oMath>
      <w:r>
        <w:t xml:space="preserve"> </w:t>
      </w:r>
      <w:r>
        <w:t xml:space="preserve">(trace plots showing good convergence are highly recommended for simulation fits).</w:t>
      </w:r>
      <w:r>
        <w:t xml:space="preserve"> </w:t>
      </w:r>
      <w:r>
        <w:rPr>
          <w:bCs/>
          <w:b/>
        </w:rPr>
        <w:t xml:space="preserve">[ 16 ]</w:t>
      </w:r>
    </w:p>
    <w:p>
      <w:pPr>
        <w:pStyle w:val="BodyText"/>
      </w:pPr>
      <w:r>
        <w:t xml:space="preserve">Hint: to add non-standard terms to the log posterior in Stan you can use</w:t>
      </w:r>
      <w:r>
        <w:t xml:space="preserve"> </w:t>
      </w:r>
      <w:r>
        <w:rPr>
          <w:iCs/>
          <w:i/>
        </w:rPr>
        <w:t xml:space="preserve">target +=</w:t>
      </w:r>
      <w:r>
        <w:t xml:space="preserve"> </w:t>
      </w:r>
      <w:r>
        <w:t xml:space="preserve">and then Stan math functions. Stan math functions are similar to R math functions (identical in this case) including the</w:t>
      </w:r>
      <w:r>
        <w:t xml:space="preserve"> </w:t>
      </w:r>
      <w:r>
        <w:rPr>
          <w:iCs/>
          <w:i/>
        </w:rPr>
        <w:t xml:space="preserve">trigamma()</w:t>
      </w:r>
      <w:r>
        <w:t xml:space="preserve"> </w:t>
      </w:r>
      <w:r>
        <w:t xml:space="preserve">function</w:t>
      </w:r>
      <w:r>
        <w:t xml:space="preserve"> </w:t>
      </w:r>
      <m:oMath>
        <m:d>
          <m:dPr>
            <m:begChr m:val="("/>
            <m:endChr m:val=")"/>
            <m:sepChr m:val=""/>
            <m:grow/>
          </m:dPr>
          <m:e>
            <m:r>
              <m:t>ψ</m:t>
            </m:r>
            <m:r>
              <m:rPr>
                <m:sty m:val="p"/>
              </m:rPr>
              <m:t>′</m:t>
            </m:r>
            <m:d>
              <m:dPr>
                <m:begChr m:val="("/>
                <m:endChr m:val=")"/>
                <m:sepChr m:val=""/>
                <m:grow/>
              </m:dPr>
              <m:e/>
            </m:d>
          </m:e>
        </m:d>
      </m:oMath>
      <w:r>
        <w:t xml:space="preserve">.</w:t>
      </w:r>
    </w:p>
    <w:p>
      <w:pPr>
        <w:pStyle w:val="SourceCode"/>
      </w:pPr>
      <w:r>
        <w:rPr>
          <w:rStyle w:val="FunctionTok"/>
        </w:rPr>
        <w:t xml:space="preserve">library</w:t>
      </w:r>
      <w:r>
        <w:rPr>
          <w:rStyle w:val="NormalTok"/>
        </w:rPr>
        <w:t xml:space="preserve">(rstan)</w:t>
      </w:r>
      <w:r>
        <w:br/>
      </w:r>
      <w:r>
        <w:rPr>
          <w:rStyle w:val="NormalTok"/>
        </w:rPr>
        <w:t xml:space="preserve">mycores </w:t>
      </w:r>
      <w:r>
        <w:rPr>
          <w:rStyle w:val="OtherTok"/>
        </w:rPr>
        <w:t xml:space="preserve">&lt;-</w:t>
      </w:r>
      <w:r>
        <w:rPr>
          <w:rStyle w:val="NormalTok"/>
        </w:rPr>
        <w:t xml:space="preserve"> </w:t>
      </w:r>
      <w:r>
        <w:rPr>
          <w:rStyle w:val="DecValTok"/>
        </w:rPr>
        <w:t xml:space="preserve">3</w:t>
      </w:r>
      <w:r>
        <w:br/>
      </w:r>
      <w:r>
        <w:rPr>
          <w:rStyle w:val="FunctionTok"/>
        </w:rPr>
        <w:t xml:space="preserve">options</w:t>
      </w:r>
      <w:r>
        <w:rPr>
          <w:rStyle w:val="NormalTok"/>
        </w:rPr>
        <w:t xml:space="preserve">(</w:t>
      </w:r>
      <w:r>
        <w:rPr>
          <w:rStyle w:val="AttributeTok"/>
        </w:rPr>
        <w:t xml:space="preserve">mc.cores =</w:t>
      </w:r>
      <w:r>
        <w:rPr>
          <w:rStyle w:val="NormalTok"/>
        </w:rPr>
        <w:t xml:space="preserve"> mycores)</w:t>
      </w:r>
    </w:p>
    <w:p>
      <w:pPr>
        <w:pStyle w:val="SourceCode"/>
      </w:pPr>
      <w:r>
        <w:rPr>
          <w:rStyle w:val="VerbatimChar"/>
        </w:rPr>
        <w:t xml:space="preserve">// This Stan block defines a Gamma model, by Sean van der Merwe, UFS</w:t>
      </w:r>
      <w:r>
        <w:br/>
      </w:r>
      <w:r>
        <w:rPr>
          <w:rStyle w:val="VerbatimChar"/>
        </w:rPr>
        <w:t xml:space="preserve">data {</w:t>
      </w:r>
      <w:r>
        <w:br/>
      </w:r>
      <w:r>
        <w:rPr>
          <w:rStyle w:val="VerbatimChar"/>
        </w:rPr>
        <w:t xml:space="preserve">  int&lt;lower=1&gt; n;                       // number of observations</w:t>
      </w:r>
      <w:r>
        <w:br/>
      </w:r>
      <w:r>
        <w:rPr>
          <w:rStyle w:val="VerbatimChar"/>
        </w:rPr>
        <w:t xml:space="preserve">  real&lt;lower=0&gt; y[n];       // observations</w:t>
      </w:r>
      <w:r>
        <w:br/>
      </w:r>
      <w:r>
        <w:rPr>
          <w:rStyle w:val="VerbatimChar"/>
        </w:rPr>
        <w:t xml:space="preserve">}</w:t>
      </w:r>
      <w:r>
        <w:br/>
      </w:r>
      <w:r>
        <w:rPr>
          <w:rStyle w:val="VerbatimChar"/>
        </w:rPr>
        <w:t xml:space="preserve">// The parameters of the model</w:t>
      </w:r>
      <w:r>
        <w:br/>
      </w:r>
      <w:r>
        <w:rPr>
          <w:rStyle w:val="VerbatimChar"/>
        </w:rPr>
        <w:t xml:space="preserve">parameters {</w:t>
      </w:r>
      <w:r>
        <w:br/>
      </w:r>
      <w:r>
        <w:rPr>
          <w:rStyle w:val="VerbatimChar"/>
        </w:rPr>
        <w:t xml:space="preserve">  real&lt;lower=0&gt; a;                 </w:t>
      </w:r>
      <w:r>
        <w:br/>
      </w:r>
      <w:r>
        <w:rPr>
          <w:rStyle w:val="VerbatimChar"/>
        </w:rPr>
        <w:t xml:space="preserve">  real&lt;lower=0&gt; l;                 </w:t>
      </w:r>
      <w:r>
        <w:br/>
      </w:r>
      <w:r>
        <w:rPr>
          <w:rStyle w:val="VerbatimChar"/>
        </w:rPr>
        <w:t xml:space="preserve">}</w:t>
      </w:r>
      <w:r>
        <w:br/>
      </w:r>
      <w:r>
        <w:rPr>
          <w:rStyle w:val="VerbatimChar"/>
        </w:rPr>
        <w:t xml:space="preserve">model {</w:t>
      </w:r>
      <w:r>
        <w:br/>
      </w:r>
      <w:r>
        <w:rPr>
          <w:rStyle w:val="VerbatimChar"/>
        </w:rPr>
        <w:t xml:space="preserve">  y ~ gamma(a, l);</w:t>
      </w:r>
      <w:r>
        <w:br/>
      </w:r>
      <w:r>
        <w:rPr>
          <w:rStyle w:val="VerbatimChar"/>
        </w:rPr>
        <w:t xml:space="preserve">  target += 0.5*log(a*trigamma(a)-1) - log(l);</w:t>
      </w:r>
      <w:r>
        <w:br/>
      </w:r>
      <w:r>
        <w:rPr>
          <w:rStyle w:val="VerbatimChar"/>
        </w:rPr>
        <w:t xml:space="preserve">}</w:t>
      </w:r>
    </w:p>
    <w:p>
      <w:pPr>
        <w:pStyle w:val="SourceCode"/>
      </w:pPr>
      <w:r>
        <w:rPr>
          <w:rStyle w:val="FunctionTok"/>
        </w:rPr>
        <w:t xml:space="preserve">saveRDS</w:t>
      </w:r>
      <w:r>
        <w:rPr>
          <w:rStyle w:val="NormalTok"/>
        </w:rPr>
        <w:t xml:space="preserve">(Gamma, </w:t>
      </w:r>
      <w:r>
        <w:rPr>
          <w:rStyle w:val="AttributeTok"/>
        </w:rPr>
        <w:t xml:space="preserve">file =</w:t>
      </w:r>
      <w:r>
        <w:rPr>
          <w:rStyle w:val="NormalTok"/>
        </w:rPr>
        <w:t xml:space="preserve"> </w:t>
      </w:r>
      <w:r>
        <w:rPr>
          <w:rStyle w:val="StringTok"/>
        </w:rPr>
        <w:t xml:space="preserve">'Gamma.Rds'</w:t>
      </w:r>
      <w:r>
        <w:rPr>
          <w:rStyle w:val="NormalTok"/>
        </w:rPr>
        <w:t xml:space="preserve">)</w:t>
      </w:r>
    </w:p>
    <w:p>
      <w:pPr>
        <w:pStyle w:val="SourceCode"/>
      </w:pPr>
      <w:r>
        <w:rPr>
          <w:rStyle w:val="NormalTok"/>
        </w:rPr>
        <w:t xml:space="preserve">ModelFit </w:t>
      </w:r>
      <w:r>
        <w:rPr>
          <w:rStyle w:val="OtherTok"/>
        </w:rPr>
        <w:t xml:space="preserve">&lt;-</w:t>
      </w:r>
      <w:r>
        <w:rPr>
          <w:rStyle w:val="NormalTok"/>
        </w:rPr>
        <w:t xml:space="preserve"> </w:t>
      </w:r>
      <w:r>
        <w:rPr>
          <w:rStyle w:val="FunctionTok"/>
        </w:rPr>
        <w:t xml:space="preserve">vector</w:t>
      </w:r>
      <w:r>
        <w:rPr>
          <w:rStyle w:val="NormalTok"/>
        </w:rPr>
        <w:t xml:space="preserve">(</w:t>
      </w:r>
      <w:r>
        <w:rPr>
          <w:rStyle w:val="StringTok"/>
        </w:rPr>
        <w:t xml:space="preserve">'list'</w:t>
      </w:r>
      <w:r>
        <w:rPr>
          <w:rStyle w:val="NormalTok"/>
        </w:rPr>
        <w:t xml:space="preserve">, </w:t>
      </w:r>
      <w:r>
        <w:rPr>
          <w:rStyle w:val="DecValTok"/>
        </w:rPr>
        <w:t xml:space="preserve">3</w:t>
      </w:r>
      <w:r>
        <w:rPr>
          <w:rStyle w:val="NormalTok"/>
        </w:rPr>
        <w:t xml:space="preserve">)</w:t>
      </w:r>
      <w:r>
        <w:br/>
      </w:r>
      <w:r>
        <w:rPr>
          <w:rStyle w:val="NormalTok"/>
        </w:rPr>
        <w:t xml:space="preserve">ModelFit[[</w:t>
      </w:r>
      <w:r>
        <w:rPr>
          <w:rStyle w:val="DecValTok"/>
        </w:rPr>
        <w:t xml:space="preserve">1</w:t>
      </w:r>
      <w:r>
        <w:rPr>
          <w:rStyle w:val="NormalTok"/>
        </w:rPr>
        <w:t xml:space="preserve">]] </w:t>
      </w:r>
      <w:r>
        <w:rPr>
          <w:rStyle w:val="OtherTok"/>
        </w:rPr>
        <w:t xml:space="preserve">&lt;-</w:t>
      </w:r>
      <w:r>
        <w:rPr>
          <w:rStyle w:val="NormalTok"/>
        </w:rPr>
        <w:t xml:space="preserve"> </w:t>
      </w:r>
      <w:r>
        <w:rPr>
          <w:rStyle w:val="FunctionTok"/>
        </w:rPr>
        <w:t xml:space="preserve">sampling</w:t>
      </w:r>
      <w:r>
        <w:rPr>
          <w:rStyle w:val="NormalTok"/>
        </w:rPr>
        <w:t xml:space="preserve">(Gamma, </w:t>
      </w:r>
      <w:r>
        <w:rPr>
          <w:rStyle w:val="FunctionTok"/>
        </w:rPr>
        <w:t xml:space="preserve">list</w:t>
      </w:r>
      <w:r>
        <w:rPr>
          <w:rStyle w:val="NormalTok"/>
        </w:rPr>
        <w:t xml:space="preserve">(</w:t>
      </w:r>
      <w:r>
        <w:rPr>
          <w:rStyle w:val="AttributeTok"/>
        </w:rPr>
        <w:t xml:space="preserve">n=</w:t>
      </w:r>
      <w:r>
        <w:rPr>
          <w:rStyle w:val="FunctionTok"/>
        </w:rPr>
        <w:t xml:space="preserve">nrow</w:t>
      </w:r>
      <w:r>
        <w:rPr>
          <w:rStyle w:val="NormalTok"/>
        </w:rPr>
        <w:t xml:space="preserve">(d), </w:t>
      </w:r>
      <w:r>
        <w:rPr>
          <w:rStyle w:val="AttributeTok"/>
        </w:rPr>
        <w:t xml:space="preserve">y=</w:t>
      </w:r>
      <w:r>
        <w:rPr>
          <w:rStyle w:val="NormalTok"/>
        </w:rPr>
        <w:t xml:space="preserve">d</w:t>
      </w:r>
      <w:r>
        <w:rPr>
          <w:rStyle w:val="SpecialCharTok"/>
        </w:rPr>
        <w:t xml:space="preserve">$</w:t>
      </w:r>
      <w:r>
        <w:rPr>
          <w:rStyle w:val="NormalTok"/>
        </w:rPr>
        <w:t xml:space="preserve">Time), </w:t>
      </w:r>
      <w:r>
        <w:rPr>
          <w:rStyle w:val="AttributeTok"/>
        </w:rPr>
        <w:t xml:space="preserve">iter =</w:t>
      </w:r>
      <w:r>
        <w:rPr>
          <w:rStyle w:val="NormalTok"/>
        </w:rPr>
        <w:t xml:space="preserve"> </w:t>
      </w:r>
      <w:r>
        <w:rPr>
          <w:rStyle w:val="DecValTok"/>
        </w:rPr>
        <w:t xml:space="preserve">10000</w:t>
      </w:r>
      <w:r>
        <w:rPr>
          <w:rStyle w:val="NormalTok"/>
        </w:rPr>
        <w:t xml:space="preserve">, </w:t>
      </w:r>
      <w:r>
        <w:rPr>
          <w:rStyle w:val="AttributeTok"/>
        </w:rPr>
        <w:t xml:space="preserve">chains =</w:t>
      </w:r>
      <w:r>
        <w:rPr>
          <w:rStyle w:val="NormalTok"/>
        </w:rPr>
        <w:t xml:space="preserve"> mycores)</w:t>
      </w:r>
      <w:r>
        <w:br/>
      </w:r>
      <w:r>
        <w:rPr>
          <w:rStyle w:val="NormalTok"/>
        </w:rPr>
        <w:t xml:space="preserve">CasRows </w:t>
      </w:r>
      <w:r>
        <w:rPr>
          <w:rStyle w:val="OtherTok"/>
        </w:rPr>
        <w:t xml:space="preserve">&lt;-</w:t>
      </w:r>
      <w:r>
        <w:rPr>
          <w:rStyle w:val="NormalTok"/>
        </w:rPr>
        <w:t xml:space="preserve"> </w:t>
      </w:r>
      <w:r>
        <w:rPr>
          <w:rStyle w:val="FunctionTok"/>
        </w:rPr>
        <w:t xml:space="preserve">which</w:t>
      </w:r>
      <w:r>
        <w:rPr>
          <w:rStyle w:val="NormalTok"/>
        </w:rPr>
        <w:t xml:space="preserve">(d</w:t>
      </w:r>
      <w:r>
        <w:rPr>
          <w:rStyle w:val="SpecialCharTok"/>
        </w:rPr>
        <w:t xml:space="preserve">$</w:t>
      </w:r>
      <w:r>
        <w:rPr>
          <w:rStyle w:val="NormalTok"/>
        </w:rPr>
        <w:t xml:space="preserve">Cashier </w:t>
      </w:r>
      <w:r>
        <w:rPr>
          <w:rStyle w:val="SpecialCharTok"/>
        </w:rPr>
        <w:t xml:space="preserve">==</w:t>
      </w:r>
      <w:r>
        <w:rPr>
          <w:rStyle w:val="NormalTok"/>
        </w:rPr>
        <w:t xml:space="preserve"> Cashiers[</w:t>
      </w:r>
      <w:r>
        <w:rPr>
          <w:rStyle w:val="DecValTok"/>
        </w:rPr>
        <w:t xml:space="preserve">1</w:t>
      </w:r>
      <w:r>
        <w:rPr>
          <w:rStyle w:val="NormalTok"/>
        </w:rPr>
        <w:t xml:space="preserve">])</w:t>
      </w:r>
      <w:r>
        <w:br/>
      </w:r>
      <w:r>
        <w:rPr>
          <w:rStyle w:val="NormalTok"/>
        </w:rPr>
        <w:t xml:space="preserve">ModelFit[[</w:t>
      </w:r>
      <w:r>
        <w:rPr>
          <w:rStyle w:val="DecValTok"/>
        </w:rPr>
        <w:t xml:space="preserve">2</w:t>
      </w:r>
      <w:r>
        <w:rPr>
          <w:rStyle w:val="NormalTok"/>
        </w:rPr>
        <w:t xml:space="preserve">]] </w:t>
      </w:r>
      <w:r>
        <w:rPr>
          <w:rStyle w:val="OtherTok"/>
        </w:rPr>
        <w:t xml:space="preserve">&lt;-</w:t>
      </w:r>
      <w:r>
        <w:rPr>
          <w:rStyle w:val="NormalTok"/>
        </w:rPr>
        <w:t xml:space="preserve"> </w:t>
      </w:r>
      <w:r>
        <w:rPr>
          <w:rStyle w:val="FunctionTok"/>
        </w:rPr>
        <w:t xml:space="preserve">sampling</w:t>
      </w:r>
      <w:r>
        <w:rPr>
          <w:rStyle w:val="NormalTok"/>
        </w:rPr>
        <w:t xml:space="preserve">(Gamma, </w:t>
      </w:r>
      <w:r>
        <w:rPr>
          <w:rStyle w:val="FunctionTok"/>
        </w:rPr>
        <w:t xml:space="preserve">list</w:t>
      </w:r>
      <w:r>
        <w:rPr>
          <w:rStyle w:val="NormalTok"/>
        </w:rPr>
        <w:t xml:space="preserve">(</w:t>
      </w:r>
      <w:r>
        <w:rPr>
          <w:rStyle w:val="AttributeTok"/>
        </w:rPr>
        <w:t xml:space="preserve">n=</w:t>
      </w:r>
      <w:r>
        <w:rPr>
          <w:rStyle w:val="FunctionTok"/>
        </w:rPr>
        <w:t xml:space="preserve">length</w:t>
      </w:r>
      <w:r>
        <w:rPr>
          <w:rStyle w:val="NormalTok"/>
        </w:rPr>
        <w:t xml:space="preserve">(CasRows), </w:t>
      </w:r>
      <w:r>
        <w:rPr>
          <w:rStyle w:val="AttributeTok"/>
        </w:rPr>
        <w:t xml:space="preserve">y=</w:t>
      </w:r>
      <w:r>
        <w:rPr>
          <w:rStyle w:val="NormalTok"/>
        </w:rPr>
        <w:t xml:space="preserve">d</w:t>
      </w:r>
      <w:r>
        <w:rPr>
          <w:rStyle w:val="SpecialCharTok"/>
        </w:rPr>
        <w:t xml:space="preserve">$</w:t>
      </w:r>
      <w:r>
        <w:rPr>
          <w:rStyle w:val="NormalTok"/>
        </w:rPr>
        <w:t xml:space="preserve">Time[CasRows]), </w:t>
      </w:r>
      <w:r>
        <w:rPr>
          <w:rStyle w:val="AttributeTok"/>
        </w:rPr>
        <w:t xml:space="preserve">iter =</w:t>
      </w:r>
      <w:r>
        <w:rPr>
          <w:rStyle w:val="NormalTok"/>
        </w:rPr>
        <w:t xml:space="preserve"> </w:t>
      </w:r>
      <w:r>
        <w:rPr>
          <w:rStyle w:val="DecValTok"/>
        </w:rPr>
        <w:t xml:space="preserve">10000</w:t>
      </w:r>
      <w:r>
        <w:rPr>
          <w:rStyle w:val="NormalTok"/>
        </w:rPr>
        <w:t xml:space="preserve">, </w:t>
      </w:r>
      <w:r>
        <w:rPr>
          <w:rStyle w:val="AttributeTok"/>
        </w:rPr>
        <w:t xml:space="preserve">chains =</w:t>
      </w:r>
      <w:r>
        <w:rPr>
          <w:rStyle w:val="NormalTok"/>
        </w:rPr>
        <w:t xml:space="preserve"> mycores)</w:t>
      </w:r>
      <w:r>
        <w:br/>
      </w:r>
      <w:r>
        <w:rPr>
          <w:rStyle w:val="NormalTok"/>
        </w:rPr>
        <w:t xml:space="preserve">CasRows </w:t>
      </w:r>
      <w:r>
        <w:rPr>
          <w:rStyle w:val="OtherTok"/>
        </w:rPr>
        <w:t xml:space="preserve">&lt;-</w:t>
      </w:r>
      <w:r>
        <w:rPr>
          <w:rStyle w:val="NormalTok"/>
        </w:rPr>
        <w:t xml:space="preserve"> </w:t>
      </w:r>
      <w:r>
        <w:rPr>
          <w:rStyle w:val="FunctionTok"/>
        </w:rPr>
        <w:t xml:space="preserve">which</w:t>
      </w:r>
      <w:r>
        <w:rPr>
          <w:rStyle w:val="NormalTok"/>
        </w:rPr>
        <w:t xml:space="preserve">(d</w:t>
      </w:r>
      <w:r>
        <w:rPr>
          <w:rStyle w:val="SpecialCharTok"/>
        </w:rPr>
        <w:t xml:space="preserve">$</w:t>
      </w:r>
      <w:r>
        <w:rPr>
          <w:rStyle w:val="NormalTok"/>
        </w:rPr>
        <w:t xml:space="preserve">Cashier </w:t>
      </w:r>
      <w:r>
        <w:rPr>
          <w:rStyle w:val="SpecialCharTok"/>
        </w:rPr>
        <w:t xml:space="preserve">==</w:t>
      </w:r>
      <w:r>
        <w:rPr>
          <w:rStyle w:val="NormalTok"/>
        </w:rPr>
        <w:t xml:space="preserve"> Cashiers[</w:t>
      </w:r>
      <w:r>
        <w:rPr>
          <w:rStyle w:val="DecValTok"/>
        </w:rPr>
        <w:t xml:space="preserve">2</w:t>
      </w:r>
      <w:r>
        <w:rPr>
          <w:rStyle w:val="NormalTok"/>
        </w:rPr>
        <w:t xml:space="preserve">])</w:t>
      </w:r>
      <w:r>
        <w:br/>
      </w:r>
      <w:r>
        <w:rPr>
          <w:rStyle w:val="NormalTok"/>
        </w:rPr>
        <w:t xml:space="preserve">ModelFit[[</w:t>
      </w:r>
      <w:r>
        <w:rPr>
          <w:rStyle w:val="DecValTok"/>
        </w:rPr>
        <w:t xml:space="preserve">3</w:t>
      </w:r>
      <w:r>
        <w:rPr>
          <w:rStyle w:val="NormalTok"/>
        </w:rPr>
        <w:t xml:space="preserve">]] </w:t>
      </w:r>
      <w:r>
        <w:rPr>
          <w:rStyle w:val="OtherTok"/>
        </w:rPr>
        <w:t xml:space="preserve">&lt;-</w:t>
      </w:r>
      <w:r>
        <w:rPr>
          <w:rStyle w:val="NormalTok"/>
        </w:rPr>
        <w:t xml:space="preserve"> </w:t>
      </w:r>
      <w:r>
        <w:rPr>
          <w:rStyle w:val="FunctionTok"/>
        </w:rPr>
        <w:t xml:space="preserve">sampling</w:t>
      </w:r>
      <w:r>
        <w:rPr>
          <w:rStyle w:val="NormalTok"/>
        </w:rPr>
        <w:t xml:space="preserve">(Gamma, </w:t>
      </w:r>
      <w:r>
        <w:rPr>
          <w:rStyle w:val="FunctionTok"/>
        </w:rPr>
        <w:t xml:space="preserve">list</w:t>
      </w:r>
      <w:r>
        <w:rPr>
          <w:rStyle w:val="NormalTok"/>
        </w:rPr>
        <w:t xml:space="preserve">(</w:t>
      </w:r>
      <w:r>
        <w:rPr>
          <w:rStyle w:val="AttributeTok"/>
        </w:rPr>
        <w:t xml:space="preserve">n=</w:t>
      </w:r>
      <w:r>
        <w:rPr>
          <w:rStyle w:val="FunctionTok"/>
        </w:rPr>
        <w:t xml:space="preserve">length</w:t>
      </w:r>
      <w:r>
        <w:rPr>
          <w:rStyle w:val="NormalTok"/>
        </w:rPr>
        <w:t xml:space="preserve">(CasRows), </w:t>
      </w:r>
      <w:r>
        <w:rPr>
          <w:rStyle w:val="AttributeTok"/>
        </w:rPr>
        <w:t xml:space="preserve">y=</w:t>
      </w:r>
      <w:r>
        <w:rPr>
          <w:rStyle w:val="NormalTok"/>
        </w:rPr>
        <w:t xml:space="preserve">d</w:t>
      </w:r>
      <w:r>
        <w:rPr>
          <w:rStyle w:val="SpecialCharTok"/>
        </w:rPr>
        <w:t xml:space="preserve">$</w:t>
      </w:r>
      <w:r>
        <w:rPr>
          <w:rStyle w:val="NormalTok"/>
        </w:rPr>
        <w:t xml:space="preserve">Time[CasRows]), </w:t>
      </w:r>
      <w:r>
        <w:rPr>
          <w:rStyle w:val="AttributeTok"/>
        </w:rPr>
        <w:t xml:space="preserve">iter =</w:t>
      </w:r>
      <w:r>
        <w:rPr>
          <w:rStyle w:val="NormalTok"/>
        </w:rPr>
        <w:t xml:space="preserve"> </w:t>
      </w:r>
      <w:r>
        <w:rPr>
          <w:rStyle w:val="DecValTok"/>
        </w:rPr>
        <w:t xml:space="preserve">10000</w:t>
      </w:r>
      <w:r>
        <w:rPr>
          <w:rStyle w:val="NormalTok"/>
        </w:rPr>
        <w:t xml:space="preserve">, </w:t>
      </w:r>
      <w:r>
        <w:rPr>
          <w:rStyle w:val="AttributeTok"/>
        </w:rPr>
        <w:t xml:space="preserve">chains =</w:t>
      </w:r>
      <w:r>
        <w:rPr>
          <w:rStyle w:val="NormalTok"/>
        </w:rPr>
        <w:t xml:space="preserve"> mycores)</w:t>
      </w:r>
      <w:r>
        <w:br/>
      </w:r>
      <w:r>
        <w:rPr>
          <w:rStyle w:val="FunctionTok"/>
        </w:rPr>
        <w:t xml:space="preserve">names</w:t>
      </w:r>
      <w:r>
        <w:rPr>
          <w:rStyle w:val="NormalTok"/>
        </w:rPr>
        <w:t xml:space="preserve">(ModelFit)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"Both"</w:t>
      </w:r>
      <w:r>
        <w:rPr>
          <w:rStyle w:val="NormalTok"/>
        </w:rPr>
        <w:t xml:space="preserve">, Cashiers)</w:t>
      </w:r>
    </w:p>
    <w:p>
      <w:pPr>
        <w:pStyle w:val="SourceCode"/>
      </w:pPr>
      <w:r>
        <w:rPr>
          <w:rStyle w:val="NormalTok"/>
        </w:rPr>
        <w:t xml:space="preserve">ModelFit </w:t>
      </w:r>
      <w:r>
        <w:rPr>
          <w:rStyle w:val="SpecialCharTok"/>
        </w:rPr>
        <w:t xml:space="preserve">|</w:t>
      </w:r>
      <w:r>
        <w:rPr>
          <w:rStyle w:val="ErrorTok"/>
        </w:rPr>
        <w:t xml:space="preserve">&gt;</w:t>
      </w:r>
      <w:r>
        <w:rPr>
          <w:rStyle w:val="NormalTok"/>
        </w:rPr>
        <w:t xml:space="preserve"> </w:t>
      </w:r>
      <w:r>
        <w:rPr>
          <w:rStyle w:val="FunctionTok"/>
        </w:rPr>
        <w:t xml:space="preserve">lapply</w:t>
      </w:r>
      <w:r>
        <w:rPr>
          <w:rStyle w:val="NormalTok"/>
        </w:rPr>
        <w:t xml:space="preserve">(\(mf) {</w:t>
      </w:r>
      <w:r>
        <w:br/>
      </w:r>
      <w:r>
        <w:rPr>
          <w:rStyle w:val="NormalTok"/>
        </w:rPr>
        <w:t xml:space="preserve">  </w:t>
      </w:r>
      <w:r>
        <w:rPr>
          <w:rStyle w:val="FunctionTok"/>
        </w:rPr>
        <w:t xml:space="preserve">traceplot</w:t>
      </w:r>
      <w:r>
        <w:rPr>
          <w:rStyle w:val="NormalTok"/>
        </w:rPr>
        <w:t xml:space="preserve">(mf) </w:t>
      </w:r>
      <w:r>
        <w:rPr>
          <w:rStyle w:val="SpecialCharTok"/>
        </w:rPr>
        <w:t xml:space="preserve">|</w:t>
      </w:r>
      <w:r>
        <w:rPr>
          <w:rStyle w:val="ErrorTok"/>
        </w:rPr>
        <w:t xml:space="preserve">&gt;</w:t>
      </w:r>
      <w:r>
        <w:rPr>
          <w:rStyle w:val="NormalTok"/>
        </w:rPr>
        <w:t xml:space="preserve"> </w:t>
      </w:r>
      <w:r>
        <w:rPr>
          <w:rStyle w:val="FunctionTok"/>
        </w:rPr>
        <w:t xml:space="preserve">print</w:t>
      </w:r>
      <w:r>
        <w:rPr>
          <w:rStyle w:val="NormalTok"/>
        </w:rPr>
        <w:t xml:space="preserve">()</w:t>
      </w:r>
      <w:r>
        <w:br/>
      </w:r>
      <w:r>
        <w:rPr>
          <w:rStyle w:val="NormalTok"/>
        </w:rPr>
        <w:t xml:space="preserve">  </w:t>
      </w:r>
      <w:r>
        <w:rPr>
          <w:rStyle w:val="FunctionTok"/>
        </w:rPr>
        <w:t xml:space="preserve">summary</w:t>
      </w:r>
      <w:r>
        <w:rPr>
          <w:rStyle w:val="NormalTok"/>
        </w:rPr>
        <w:t xml:space="preserve">(mf)</w:t>
      </w:r>
      <w:r>
        <w:rPr>
          <w:rStyle w:val="SpecialCharTok"/>
        </w:rPr>
        <w:t xml:space="preserve">$</w:t>
      </w:r>
      <w:r>
        <w:rPr>
          <w:rStyle w:val="NormalTok"/>
        </w:rPr>
        <w:t xml:space="preserve">summary[</w:t>
      </w:r>
      <w:r>
        <w:rPr>
          <w:rStyle w:val="DecValTok"/>
        </w:rPr>
        <w:t xml:space="preserve">1</w:t>
      </w:r>
      <w:r>
        <w:rPr>
          <w:rStyle w:val="SpecialCharTok"/>
        </w:rPr>
        <w:t xml:space="preserve">:</w:t>
      </w:r>
      <w:r>
        <w:rPr>
          <w:rStyle w:val="DecValTok"/>
        </w:rPr>
        <w:t xml:space="preserve">2</w:t>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print</w:t>
      </w:r>
      <w:r>
        <w:rPr>
          <w:rStyle w:val="NormalTok"/>
        </w:rPr>
        <w:t xml:space="preserve">()</w:t>
      </w:r>
      <w:r>
        <w:br/>
      </w:r>
      <w:r>
        <w:rPr>
          <w:rStyle w:val="NormalTok"/>
        </w:rPr>
        <w:t xml:space="preserve">})</w:t>
      </w:r>
    </w:p>
    <w:p>
      <w:pPr>
        <w:pStyle w:val="FirstParagraph"/>
      </w:pPr>
      <w:r>
        <w:drawing>
          <wp:inline>
            <wp:extent cx="5498592" cy="3666713"/>
            <wp:effectExtent b="0" l="0" r="0" t="0"/>
            <wp:docPr descr="" title="" id="1" name="Picture"/>
            <a:graphic>
              <a:graphicData uri="http://schemas.openxmlformats.org/drawingml/2006/picture">
                <pic:pic>
                  <pic:nvPicPr>
                    <pic:cNvPr descr="STSB6816Test1of2022_files/figure-docx/unnamed-chunk-11-1.emf" id="0" name="Picture"/>
                    <pic:cNvPicPr>
                      <a:picLocks noChangeArrowheads="1" noChangeAspect="1"/>
                    </pic:cNvPicPr>
                  </pic:nvPicPr>
                  <pic:blipFill>
                    <a:blip r:embed="rId29"/>
                    <a:stretch>
                      <a:fillRect/>
                    </a:stretch>
                  </pic:blipFill>
                  <pic:spPr bwMode="auto">
                    <a:xfrm>
                      <a:off x="0" y="0"/>
                      <a:ext cx="5498592" cy="3666713"/>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a</w:t>
            </w:r>
          </w:p>
        </w:tc>
        <w:tc>
          <w:tcPr/>
          <w:p>
            <w:pPr>
              <w:pStyle w:val="Compact"/>
              <w:jc w:val="right"/>
            </w:pPr>
            <w:r>
              <w:t xml:space="preserve">3.586</w:t>
            </w:r>
          </w:p>
        </w:tc>
        <w:tc>
          <w:tcPr/>
          <w:p>
            <w:pPr>
              <w:pStyle w:val="Compact"/>
              <w:jc w:val="right"/>
            </w:pPr>
            <w:r>
              <w:t xml:space="preserve">0.009</w:t>
            </w:r>
          </w:p>
        </w:tc>
        <w:tc>
          <w:tcPr/>
          <w:p>
            <w:pPr>
              <w:pStyle w:val="Compact"/>
              <w:jc w:val="right"/>
            </w:pPr>
            <w:r>
              <w:t xml:space="preserve">0.487</w:t>
            </w:r>
          </w:p>
        </w:tc>
        <w:tc>
          <w:tcPr/>
          <w:p>
            <w:pPr>
              <w:pStyle w:val="Compact"/>
              <w:jc w:val="right"/>
            </w:pPr>
            <w:r>
              <w:t xml:space="preserve">2.70</w:t>
            </w:r>
          </w:p>
        </w:tc>
        <w:tc>
          <w:tcPr/>
          <w:p>
            <w:pPr>
              <w:pStyle w:val="Compact"/>
              <w:jc w:val="right"/>
            </w:pPr>
            <w:r>
              <w:t xml:space="preserve">3.248</w:t>
            </w:r>
          </w:p>
        </w:tc>
        <w:tc>
          <w:tcPr/>
          <w:p>
            <w:pPr>
              <w:pStyle w:val="Compact"/>
              <w:jc w:val="right"/>
            </w:pPr>
            <w:r>
              <w:t xml:space="preserve">3.566</w:t>
            </w:r>
          </w:p>
        </w:tc>
        <w:tc>
          <w:tcPr/>
          <w:p>
            <w:pPr>
              <w:pStyle w:val="Compact"/>
              <w:jc w:val="right"/>
            </w:pPr>
            <w:r>
              <w:t xml:space="preserve">3.906</w:t>
            </w:r>
          </w:p>
        </w:tc>
        <w:tc>
          <w:tcPr/>
          <w:p>
            <w:pPr>
              <w:pStyle w:val="Compact"/>
              <w:jc w:val="right"/>
            </w:pPr>
            <w:r>
              <w:t xml:space="preserve">4.598</w:t>
            </w:r>
          </w:p>
        </w:tc>
        <w:tc>
          <w:tcPr/>
          <w:p>
            <w:pPr>
              <w:pStyle w:val="Compact"/>
              <w:jc w:val="right"/>
            </w:pPr>
            <w:r>
              <w:t xml:space="preserve">3104.231</w:t>
            </w:r>
          </w:p>
        </w:tc>
        <w:tc>
          <w:tcPr/>
          <w:p>
            <w:pPr>
              <w:pStyle w:val="Compact"/>
              <w:jc w:val="right"/>
            </w:pPr>
            <w:r>
              <w:t xml:space="preserve">1.000</w:t>
            </w:r>
          </w:p>
        </w:tc>
      </w:tr>
      <w:tr>
        <w:tc>
          <w:tcPr/>
          <w:p>
            <w:pPr>
              <w:pStyle w:val="Compact"/>
              <w:jc w:val="left"/>
            </w:pPr>
            <w:r>
              <w:t xml:space="preserve">l</w:t>
            </w:r>
          </w:p>
        </w:tc>
        <w:tc>
          <w:tcPr/>
          <w:p>
            <w:pPr>
              <w:pStyle w:val="Compact"/>
              <w:jc w:val="right"/>
            </w:pPr>
            <w:r>
              <w:t xml:space="preserve">0.694</w:t>
            </w:r>
          </w:p>
        </w:tc>
        <w:tc>
          <w:tcPr/>
          <w:p>
            <w:pPr>
              <w:pStyle w:val="Compact"/>
              <w:jc w:val="right"/>
            </w:pPr>
            <w:r>
              <w:t xml:space="preserve">0.002</w:t>
            </w:r>
          </w:p>
        </w:tc>
        <w:tc>
          <w:tcPr/>
          <w:p>
            <w:pPr>
              <w:pStyle w:val="Compact"/>
              <w:jc w:val="right"/>
            </w:pPr>
            <w:r>
              <w:t xml:space="preserve">0.102</w:t>
            </w:r>
          </w:p>
        </w:tc>
        <w:tc>
          <w:tcPr/>
          <w:p>
            <w:pPr>
              <w:pStyle w:val="Compact"/>
              <w:jc w:val="right"/>
            </w:pPr>
            <w:r>
              <w:t xml:space="preserve">0.51</w:t>
            </w:r>
          </w:p>
        </w:tc>
        <w:tc>
          <w:tcPr/>
          <w:p>
            <w:pPr>
              <w:pStyle w:val="Compact"/>
              <w:jc w:val="right"/>
            </w:pPr>
            <w:r>
              <w:t xml:space="preserve">0.623</w:t>
            </w:r>
          </w:p>
        </w:tc>
        <w:tc>
          <w:tcPr/>
          <w:p>
            <w:pPr>
              <w:pStyle w:val="Compact"/>
              <w:jc w:val="right"/>
            </w:pPr>
            <w:r>
              <w:t xml:space="preserve">0.690</w:t>
            </w:r>
          </w:p>
        </w:tc>
        <w:tc>
          <w:tcPr/>
          <w:p>
            <w:pPr>
              <w:pStyle w:val="Compact"/>
              <w:jc w:val="right"/>
            </w:pPr>
            <w:r>
              <w:t xml:space="preserve">0.761</w:t>
            </w:r>
          </w:p>
        </w:tc>
        <w:tc>
          <w:tcPr/>
          <w:p>
            <w:pPr>
              <w:pStyle w:val="Compact"/>
              <w:jc w:val="right"/>
            </w:pPr>
            <w:r>
              <w:t xml:space="preserve">0.907</w:t>
            </w:r>
          </w:p>
        </w:tc>
        <w:tc>
          <w:tcPr/>
          <w:p>
            <w:pPr>
              <w:pStyle w:val="Compact"/>
              <w:jc w:val="right"/>
            </w:pPr>
            <w:r>
              <w:t xml:space="preserve">3071.947</w:t>
            </w:r>
          </w:p>
        </w:tc>
        <w:tc>
          <w:tcPr/>
          <w:p>
            <w:pPr>
              <w:pStyle w:val="Compact"/>
              <w:jc w:val="right"/>
            </w:pPr>
            <w:r>
              <w:t xml:space="preserve">1.001</w:t>
            </w:r>
          </w:p>
        </w:tc>
      </w:tr>
    </w:tbl>
    <w:p>
      <w:pPr>
        <w:pStyle w:val="BodyText"/>
      </w:pPr>
      <w:r>
        <w:drawing>
          <wp:inline>
            <wp:extent cx="5498592" cy="3666713"/>
            <wp:effectExtent b="0" l="0" r="0" t="0"/>
            <wp:docPr descr="" title="" id="1" name="Picture"/>
            <a:graphic>
              <a:graphicData uri="http://schemas.openxmlformats.org/drawingml/2006/picture">
                <pic:pic>
                  <pic:nvPicPr>
                    <pic:cNvPr descr="STSB6816Test1of2022_files/figure-docx/unnamed-chunk-11-2.emf" id="0" name="Picture"/>
                    <pic:cNvPicPr>
                      <a:picLocks noChangeArrowheads="1" noChangeAspect="1"/>
                    </pic:cNvPicPr>
                  </pic:nvPicPr>
                  <pic:blipFill>
                    <a:blip r:embed="rId30"/>
                    <a:stretch>
                      <a:fillRect/>
                    </a:stretch>
                  </pic:blipFill>
                  <pic:spPr bwMode="auto">
                    <a:xfrm>
                      <a:off x="0" y="0"/>
                      <a:ext cx="5498592" cy="3666713"/>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a</w:t>
            </w:r>
          </w:p>
        </w:tc>
        <w:tc>
          <w:tcPr/>
          <w:p>
            <w:pPr>
              <w:pStyle w:val="Compact"/>
              <w:jc w:val="right"/>
            </w:pPr>
            <w:r>
              <w:t xml:space="preserve">5.262</w:t>
            </w:r>
          </w:p>
        </w:tc>
        <w:tc>
          <w:tcPr/>
          <w:p>
            <w:pPr>
              <w:pStyle w:val="Compact"/>
              <w:jc w:val="right"/>
            </w:pPr>
            <w:r>
              <w:t xml:space="preserve">0.018</w:t>
            </w:r>
          </w:p>
        </w:tc>
        <w:tc>
          <w:tcPr/>
          <w:p>
            <w:pPr>
              <w:pStyle w:val="Compact"/>
              <w:jc w:val="right"/>
            </w:pPr>
            <w:r>
              <w:t xml:space="preserve">1.019</w:t>
            </w:r>
          </w:p>
        </w:tc>
        <w:tc>
          <w:tcPr/>
          <w:p>
            <w:pPr>
              <w:pStyle w:val="Compact"/>
              <w:jc w:val="right"/>
            </w:pPr>
            <w:r>
              <w:t xml:space="preserve">3.435</w:t>
            </w:r>
          </w:p>
        </w:tc>
        <w:tc>
          <w:tcPr/>
          <w:p>
            <w:pPr>
              <w:pStyle w:val="Compact"/>
              <w:jc w:val="right"/>
            </w:pPr>
            <w:r>
              <w:t xml:space="preserve">4.549</w:t>
            </w:r>
          </w:p>
        </w:tc>
        <w:tc>
          <w:tcPr/>
          <w:p>
            <w:pPr>
              <w:pStyle w:val="Compact"/>
              <w:jc w:val="right"/>
            </w:pPr>
            <w:r>
              <w:t xml:space="preserve">5.189</w:t>
            </w:r>
          </w:p>
        </w:tc>
        <w:tc>
          <w:tcPr/>
          <w:p>
            <w:pPr>
              <w:pStyle w:val="Compact"/>
              <w:jc w:val="right"/>
            </w:pPr>
            <w:r>
              <w:t xml:space="preserve">5.911</w:t>
            </w:r>
          </w:p>
        </w:tc>
        <w:tc>
          <w:tcPr/>
          <w:p>
            <w:pPr>
              <w:pStyle w:val="Compact"/>
              <w:jc w:val="right"/>
            </w:pPr>
            <w:r>
              <w:t xml:space="preserve">7.429</w:t>
            </w:r>
          </w:p>
        </w:tc>
        <w:tc>
          <w:tcPr/>
          <w:p>
            <w:pPr>
              <w:pStyle w:val="Compact"/>
              <w:jc w:val="right"/>
            </w:pPr>
            <w:r>
              <w:t xml:space="preserve">3074.653</w:t>
            </w:r>
          </w:p>
        </w:tc>
        <w:tc>
          <w:tcPr/>
          <w:p>
            <w:pPr>
              <w:pStyle w:val="Compact"/>
              <w:jc w:val="right"/>
            </w:pPr>
            <w:r>
              <w:t xml:space="preserve">1</w:t>
            </w:r>
          </w:p>
        </w:tc>
      </w:tr>
      <w:tr>
        <w:tc>
          <w:tcPr/>
          <w:p>
            <w:pPr>
              <w:pStyle w:val="Compact"/>
              <w:jc w:val="left"/>
            </w:pPr>
            <w:r>
              <w:t xml:space="preserve">l</w:t>
            </w:r>
          </w:p>
        </w:tc>
        <w:tc>
          <w:tcPr/>
          <w:p>
            <w:pPr>
              <w:pStyle w:val="Compact"/>
              <w:jc w:val="right"/>
            </w:pPr>
            <w:r>
              <w:t xml:space="preserve">1.210</w:t>
            </w:r>
          </w:p>
        </w:tc>
        <w:tc>
          <w:tcPr/>
          <w:p>
            <w:pPr>
              <w:pStyle w:val="Compact"/>
              <w:jc w:val="right"/>
            </w:pPr>
            <w:r>
              <w:t xml:space="preserve">0.004</w:t>
            </w:r>
          </w:p>
        </w:tc>
        <w:tc>
          <w:tcPr/>
          <w:p>
            <w:pPr>
              <w:pStyle w:val="Compact"/>
              <w:jc w:val="right"/>
            </w:pPr>
            <w:r>
              <w:t xml:space="preserve">0.245</w:t>
            </w:r>
          </w:p>
        </w:tc>
        <w:tc>
          <w:tcPr/>
          <w:p>
            <w:pPr>
              <w:pStyle w:val="Compact"/>
              <w:jc w:val="right"/>
            </w:pPr>
            <w:r>
              <w:t xml:space="preserve">0.772</w:t>
            </w:r>
          </w:p>
        </w:tc>
        <w:tc>
          <w:tcPr/>
          <w:p>
            <w:pPr>
              <w:pStyle w:val="Compact"/>
              <w:jc w:val="right"/>
            </w:pPr>
            <w:r>
              <w:t xml:space="preserve">1.038</w:t>
            </w:r>
          </w:p>
        </w:tc>
        <w:tc>
          <w:tcPr/>
          <w:p>
            <w:pPr>
              <w:pStyle w:val="Compact"/>
              <w:jc w:val="right"/>
            </w:pPr>
            <w:r>
              <w:t xml:space="preserve">1.193</w:t>
            </w:r>
          </w:p>
        </w:tc>
        <w:tc>
          <w:tcPr/>
          <w:p>
            <w:pPr>
              <w:pStyle w:val="Compact"/>
              <w:jc w:val="right"/>
            </w:pPr>
            <w:r>
              <w:t xml:space="preserve">1.364</w:t>
            </w:r>
          </w:p>
        </w:tc>
        <w:tc>
          <w:tcPr/>
          <w:p>
            <w:pPr>
              <w:pStyle w:val="Compact"/>
              <w:jc w:val="right"/>
            </w:pPr>
            <w:r>
              <w:t xml:space="preserve">1.731</w:t>
            </w:r>
          </w:p>
        </w:tc>
        <w:tc>
          <w:tcPr/>
          <w:p>
            <w:pPr>
              <w:pStyle w:val="Compact"/>
              <w:jc w:val="right"/>
            </w:pPr>
            <w:r>
              <w:t xml:space="preserve">3045.467</w:t>
            </w:r>
          </w:p>
        </w:tc>
        <w:tc>
          <w:tcPr/>
          <w:p>
            <w:pPr>
              <w:pStyle w:val="Compact"/>
              <w:jc w:val="right"/>
            </w:pPr>
            <w:r>
              <w:t xml:space="preserve">1</w:t>
            </w:r>
          </w:p>
        </w:tc>
      </w:tr>
    </w:tbl>
    <w:p>
      <w:pPr>
        <w:pStyle w:val="BodyText"/>
      </w:pPr>
      <w:r>
        <w:drawing>
          <wp:inline>
            <wp:extent cx="5498592" cy="3666713"/>
            <wp:effectExtent b="0" l="0" r="0" t="0"/>
            <wp:docPr descr="" title="" id="1" name="Picture"/>
            <a:graphic>
              <a:graphicData uri="http://schemas.openxmlformats.org/drawingml/2006/picture">
                <pic:pic>
                  <pic:nvPicPr>
                    <pic:cNvPr descr="STSB6816Test1of2022_files/figure-docx/unnamed-chunk-11-3.emf" id="0" name="Picture"/>
                    <pic:cNvPicPr>
                      <a:picLocks noChangeArrowheads="1" noChangeAspect="1"/>
                    </pic:cNvPicPr>
                  </pic:nvPicPr>
                  <pic:blipFill>
                    <a:blip r:embed="rId31"/>
                    <a:stretch>
                      <a:fillRect/>
                    </a:stretch>
                  </pic:blipFill>
                  <pic:spPr bwMode="auto">
                    <a:xfrm>
                      <a:off x="0" y="0"/>
                      <a:ext cx="5498592" cy="3666713"/>
                    </a:xfrm>
                    <a:prstGeom prst="rect">
                      <a:avLst/>
                    </a:prstGeom>
                    <a:noFill/>
                    <a:ln w="9525">
                      <a:noFill/>
                      <a:headEnd/>
                      <a:tailEnd/>
                    </a:ln>
                  </pic:spPr>
                </pic:pic>
              </a:graphicData>
            </a:graphic>
          </wp:inline>
        </w:drawing>
      </w:r>
    </w:p>
    <w:tbl>
      <w:tblPr>
        <w:tblStyle w:val="Table"/>
        <w:tblW w:type="auto" w:w="0"/>
        <w:tblLook w:firstRow="1" w:lastRow="0" w:firstColumn="0" w:lastColumn="0" w:noHBand="0" w:noVBand="0" w:val="0020"/>
      </w:tblPr>
      <w:tblGrid>
        <w:gridCol w:w="720"/>
        <w:gridCol w:w="720"/>
        <w:gridCol w:w="720"/>
        <w:gridCol w:w="720"/>
        <w:gridCol w:w="720"/>
        <w:gridCol w:w="720"/>
        <w:gridCol w:w="720"/>
        <w:gridCol w:w="720"/>
        <w:gridCol w:w="720"/>
        <w:gridCol w:w="720"/>
        <w:gridCol w:w="720"/>
      </w:tblGrid>
      <w:tr>
        <w:trPr>
          <w:tblHeader w:val="true"/>
        </w:trPr>
        <w:tc>
          <w:tcPr/>
          <w:p>
            <w:pPr>
              <w:pStyle w:val="Compact"/>
            </w:pPr>
          </w:p>
        </w:tc>
        <w:tc>
          <w:tcPr/>
          <w:p>
            <w:pPr>
              <w:pStyle w:val="Compact"/>
              <w:jc w:val="right"/>
            </w:pPr>
            <w:r>
              <w:t xml:space="preserve">mean</w:t>
            </w:r>
          </w:p>
        </w:tc>
        <w:tc>
          <w:tcPr/>
          <w:p>
            <w:pPr>
              <w:pStyle w:val="Compact"/>
              <w:jc w:val="right"/>
            </w:pPr>
            <w:r>
              <w:t xml:space="preserve">se_mean</w:t>
            </w:r>
          </w:p>
        </w:tc>
        <w:tc>
          <w:tcPr/>
          <w:p>
            <w:pPr>
              <w:pStyle w:val="Compact"/>
              <w:jc w:val="right"/>
            </w:pPr>
            <w:r>
              <w:t xml:space="preserve">sd</w:t>
            </w:r>
          </w:p>
        </w:tc>
        <w:tc>
          <w:tcPr/>
          <w:p>
            <w:pPr>
              <w:pStyle w:val="Compact"/>
              <w:jc w:val="right"/>
            </w:pPr>
            <w:r>
              <w:t xml:space="preserve">2.5%</w:t>
            </w:r>
          </w:p>
        </w:tc>
        <w:tc>
          <w:tcPr/>
          <w:p>
            <w:pPr>
              <w:pStyle w:val="Compact"/>
              <w:jc w:val="right"/>
            </w:pPr>
            <w:r>
              <w:t xml:space="preserve">25%</w:t>
            </w:r>
          </w:p>
        </w:tc>
        <w:tc>
          <w:tcPr/>
          <w:p>
            <w:pPr>
              <w:pStyle w:val="Compact"/>
              <w:jc w:val="right"/>
            </w:pPr>
            <w:r>
              <w:t xml:space="preserve">50%</w:t>
            </w:r>
          </w:p>
        </w:tc>
        <w:tc>
          <w:tcPr/>
          <w:p>
            <w:pPr>
              <w:pStyle w:val="Compact"/>
              <w:jc w:val="right"/>
            </w:pPr>
            <w:r>
              <w:t xml:space="preserve">75%</w:t>
            </w:r>
          </w:p>
        </w:tc>
        <w:tc>
          <w:tcPr/>
          <w:p>
            <w:pPr>
              <w:pStyle w:val="Compact"/>
              <w:jc w:val="right"/>
            </w:pPr>
            <w:r>
              <w:t xml:space="preserve">97.5%</w:t>
            </w:r>
          </w:p>
        </w:tc>
        <w:tc>
          <w:tcPr/>
          <w:p>
            <w:pPr>
              <w:pStyle w:val="Compact"/>
              <w:jc w:val="right"/>
            </w:pPr>
            <w:r>
              <w:t xml:space="preserve">n_eff</w:t>
            </w:r>
          </w:p>
        </w:tc>
        <w:tc>
          <w:tcPr/>
          <w:p>
            <w:pPr>
              <w:pStyle w:val="Compact"/>
              <w:jc w:val="right"/>
            </w:pPr>
            <w:r>
              <w:t xml:space="preserve">Rhat</w:t>
            </w:r>
          </w:p>
        </w:tc>
      </w:tr>
      <w:tr>
        <w:tc>
          <w:tcPr/>
          <w:p>
            <w:pPr>
              <w:pStyle w:val="Compact"/>
              <w:jc w:val="left"/>
            </w:pPr>
            <w:r>
              <w:t xml:space="preserve">a</w:t>
            </w:r>
          </w:p>
        </w:tc>
        <w:tc>
          <w:tcPr/>
          <w:p>
            <w:pPr>
              <w:pStyle w:val="Compact"/>
              <w:jc w:val="right"/>
            </w:pPr>
            <w:r>
              <w:t xml:space="preserve">3.157</w:t>
            </w:r>
          </w:p>
        </w:tc>
        <w:tc>
          <w:tcPr/>
          <w:p>
            <w:pPr>
              <w:pStyle w:val="Compact"/>
              <w:jc w:val="right"/>
            </w:pPr>
            <w:r>
              <w:t xml:space="preserve">0.012</w:t>
            </w:r>
          </w:p>
        </w:tc>
        <w:tc>
          <w:tcPr/>
          <w:p>
            <w:pPr>
              <w:pStyle w:val="Compact"/>
              <w:jc w:val="right"/>
            </w:pPr>
            <w:r>
              <w:t xml:space="preserve">0.605</w:t>
            </w:r>
          </w:p>
        </w:tc>
        <w:tc>
          <w:tcPr/>
          <w:p>
            <w:pPr>
              <w:pStyle w:val="Compact"/>
              <w:jc w:val="right"/>
            </w:pPr>
            <w:r>
              <w:t xml:space="preserve">2.101</w:t>
            </w:r>
          </w:p>
        </w:tc>
        <w:tc>
          <w:tcPr/>
          <w:p>
            <w:pPr>
              <w:pStyle w:val="Compact"/>
              <w:jc w:val="right"/>
            </w:pPr>
            <w:r>
              <w:t xml:space="preserve">2.734</w:t>
            </w:r>
          </w:p>
        </w:tc>
        <w:tc>
          <w:tcPr/>
          <w:p>
            <w:pPr>
              <w:pStyle w:val="Compact"/>
              <w:jc w:val="right"/>
            </w:pPr>
            <w:r>
              <w:t xml:space="preserve">3.106</w:t>
            </w:r>
          </w:p>
        </w:tc>
        <w:tc>
          <w:tcPr/>
          <w:p>
            <w:pPr>
              <w:pStyle w:val="Compact"/>
              <w:jc w:val="right"/>
            </w:pPr>
            <w:r>
              <w:t xml:space="preserve">3.531</w:t>
            </w:r>
          </w:p>
        </w:tc>
        <w:tc>
          <w:tcPr/>
          <w:p>
            <w:pPr>
              <w:pStyle w:val="Compact"/>
              <w:jc w:val="right"/>
            </w:pPr>
            <w:r>
              <w:t xml:space="preserve">4.478</w:t>
            </w:r>
          </w:p>
        </w:tc>
        <w:tc>
          <w:tcPr/>
          <w:p>
            <w:pPr>
              <w:pStyle w:val="Compact"/>
              <w:jc w:val="right"/>
            </w:pPr>
            <w:r>
              <w:t xml:space="preserve">2637.250</w:t>
            </w:r>
          </w:p>
        </w:tc>
        <w:tc>
          <w:tcPr/>
          <w:p>
            <w:pPr>
              <w:pStyle w:val="Compact"/>
              <w:jc w:val="right"/>
            </w:pPr>
            <w:r>
              <w:t xml:space="preserve">1.001</w:t>
            </w:r>
          </w:p>
        </w:tc>
      </w:tr>
      <w:tr>
        <w:tc>
          <w:tcPr/>
          <w:p>
            <w:pPr>
              <w:pStyle w:val="Compact"/>
              <w:jc w:val="left"/>
            </w:pPr>
            <w:r>
              <w:t xml:space="preserve">l</w:t>
            </w:r>
          </w:p>
        </w:tc>
        <w:tc>
          <w:tcPr/>
          <w:p>
            <w:pPr>
              <w:pStyle w:val="Compact"/>
              <w:jc w:val="right"/>
            </w:pPr>
            <w:r>
              <w:t xml:space="preserve">0.528</w:t>
            </w:r>
          </w:p>
        </w:tc>
        <w:tc>
          <w:tcPr/>
          <w:p>
            <w:pPr>
              <w:pStyle w:val="Compact"/>
              <w:jc w:val="right"/>
            </w:pPr>
            <w:r>
              <w:t xml:space="preserve">0.002</w:t>
            </w:r>
          </w:p>
        </w:tc>
        <w:tc>
          <w:tcPr/>
          <w:p>
            <w:pPr>
              <w:pStyle w:val="Compact"/>
              <w:jc w:val="right"/>
            </w:pPr>
            <w:r>
              <w:t xml:space="preserve">0.109</w:t>
            </w:r>
          </w:p>
        </w:tc>
        <w:tc>
          <w:tcPr/>
          <w:p>
            <w:pPr>
              <w:pStyle w:val="Compact"/>
              <w:jc w:val="right"/>
            </w:pPr>
            <w:r>
              <w:t xml:space="preserve">0.335</w:t>
            </w:r>
          </w:p>
        </w:tc>
        <w:tc>
          <w:tcPr/>
          <w:p>
            <w:pPr>
              <w:pStyle w:val="Compact"/>
              <w:jc w:val="right"/>
            </w:pPr>
            <w:r>
              <w:t xml:space="preserve">0.451</w:t>
            </w:r>
          </w:p>
        </w:tc>
        <w:tc>
          <w:tcPr/>
          <w:p>
            <w:pPr>
              <w:pStyle w:val="Compact"/>
              <w:jc w:val="right"/>
            </w:pPr>
            <w:r>
              <w:t xml:space="preserve">0.519</w:t>
            </w:r>
          </w:p>
        </w:tc>
        <w:tc>
          <w:tcPr/>
          <w:p>
            <w:pPr>
              <w:pStyle w:val="Compact"/>
              <w:jc w:val="right"/>
            </w:pPr>
            <w:r>
              <w:t xml:space="preserve">0.597</w:t>
            </w:r>
          </w:p>
        </w:tc>
        <w:tc>
          <w:tcPr/>
          <w:p>
            <w:pPr>
              <w:pStyle w:val="Compact"/>
              <w:jc w:val="right"/>
            </w:pPr>
            <w:r>
              <w:t xml:space="preserve">0.764</w:t>
            </w:r>
          </w:p>
        </w:tc>
        <w:tc>
          <w:tcPr/>
          <w:p>
            <w:pPr>
              <w:pStyle w:val="Compact"/>
              <w:jc w:val="right"/>
            </w:pPr>
            <w:r>
              <w:t xml:space="preserve">2676.487</w:t>
            </w:r>
          </w:p>
        </w:tc>
        <w:tc>
          <w:tcPr/>
          <w:p>
            <w:pPr>
              <w:pStyle w:val="Compact"/>
              <w:jc w:val="right"/>
            </w:pPr>
            <w:r>
              <w:t xml:space="preserve">1.001</w:t>
            </w:r>
          </w:p>
        </w:tc>
      </w:tr>
    </w:tbl>
    <w:p>
      <w:pPr>
        <w:pStyle w:val="BodyText"/>
      </w:pPr>
      <w:r>
        <w:t xml:space="preserve">$Both</w:t>
      </w:r>
      <w:r>
        <w:t xml:space="preserve"> </w:t>
      </w:r>
      <w:r>
        <w:t xml:space="preserve">NULL</w:t>
      </w:r>
    </w:p>
    <w:p>
      <w:pPr>
        <w:pStyle w:val="BodyText"/>
      </w:pPr>
      <w:r>
        <w:t xml:space="preserve">$Alice</w:t>
      </w:r>
      <w:r>
        <w:t xml:space="preserve"> </w:t>
      </w:r>
      <w:r>
        <w:t xml:space="preserve">NULL</w:t>
      </w:r>
    </w:p>
    <w:p>
      <w:pPr>
        <w:pStyle w:val="BodyText"/>
      </w:pPr>
      <w:r>
        <w:t xml:space="preserve">$Bob</w:t>
      </w:r>
      <w:r>
        <w:t xml:space="preserve"> </w:t>
      </w:r>
      <w:r>
        <w:t xml:space="preserve">NULL</w:t>
      </w:r>
    </w:p>
    <w:bookmarkEnd w:id="32"/>
    <w:bookmarkStart w:id="34" w:name="Xf75c7e2543fdd05c830e310bf25db2877f6fad4"/>
    <w:p>
      <w:pPr>
        <w:pStyle w:val="Heading6"/>
      </w:pPr>
      <w:r>
        <w:t xml:space="preserve">Fitting gamma model to all the data [2] (other model gets 1), giving parameter estimates with uncertainty [2], using the Jeffreys prior as given [2], giving a good trace plot [2]. Repeating for Alice and Bob [(1+1+1+1)x2].</w:t>
      </w:r>
    </w:p>
    <w:p>
      <w:pPr>
        <w:pStyle w:val="FirstParagraph"/>
      </w:pPr>
      <w:r>
        <w:rPr>
          <w:bCs/>
          <w:b/>
        </w:rPr>
        <w:t xml:space="preserve">1.4)</w:t>
      </w:r>
      <w:r>
        <w:t xml:space="preserve"> </w:t>
      </w:r>
      <w:r>
        <w:t xml:space="preserve">For each fit, regardless of distribution, describe the modelled</w:t>
      </w:r>
      <w:r>
        <w:t xml:space="preserve"> </w:t>
      </w:r>
      <w:r>
        <w:rPr>
          <w:bCs/>
          <w:b/>
        </w:rPr>
        <w:t xml:space="preserve">average</w:t>
      </w:r>
      <w:r>
        <w:t xml:space="preserve"> </w:t>
      </w:r>
      <w:r>
        <w:t xml:space="preserve">wait time of customers in general. Either use a visual tool (e.g. density/box plot) or an estimate with interval or both.</w:t>
      </w:r>
      <w:r>
        <w:t xml:space="preserve"> </w:t>
      </w:r>
      <w:r>
        <w:rPr>
          <w:bCs/>
          <w:b/>
        </w:rPr>
        <w:t xml:space="preserve">[ 4 ]</w:t>
      </w:r>
      <w:r>
        <w:t xml:space="preserve"> </w:t>
      </w:r>
      <w:r>
        <w:t xml:space="preserve">[1 bonus mark for putting the three summaries in 1 table or plot]</w:t>
      </w:r>
    </w:p>
    <w:p>
      <w:pPr>
        <w:pStyle w:val="SourceCode"/>
      </w:pPr>
      <w:r>
        <w:rPr>
          <w:rStyle w:val="NormalTok"/>
        </w:rPr>
        <w:t xml:space="preserve">ModelFit </w:t>
      </w:r>
      <w:r>
        <w:rPr>
          <w:rStyle w:val="SpecialCharTok"/>
        </w:rPr>
        <w:t xml:space="preserve">|</w:t>
      </w:r>
      <w:r>
        <w:rPr>
          <w:rStyle w:val="ErrorTok"/>
        </w:rPr>
        <w:t xml:space="preserve">&gt;</w:t>
      </w:r>
      <w:r>
        <w:rPr>
          <w:rStyle w:val="NormalTok"/>
        </w:rPr>
        <w:t xml:space="preserve"> </w:t>
      </w:r>
      <w:r>
        <w:rPr>
          <w:rStyle w:val="FunctionTok"/>
        </w:rPr>
        <w:t xml:space="preserve">sapply</w:t>
      </w:r>
      <w:r>
        <w:rPr>
          <w:rStyle w:val="NormalTok"/>
        </w:rPr>
        <w:t xml:space="preserve">(\(mf) {</w:t>
      </w:r>
      <w:r>
        <w:br/>
      </w:r>
      <w:r>
        <w:rPr>
          <w:rStyle w:val="NormalTok"/>
        </w:rPr>
        <w:t xml:space="preserve">  mf </w:t>
      </w:r>
      <w:r>
        <w:rPr>
          <w:rStyle w:val="SpecialCharTok"/>
        </w:rPr>
        <w:t xml:space="preserve">|</w:t>
      </w:r>
      <w:r>
        <w:rPr>
          <w:rStyle w:val="ErrorTok"/>
        </w:rPr>
        <w:t xml:space="preserve">&gt;</w:t>
      </w:r>
      <w:r>
        <w:rPr>
          <w:rStyle w:val="NormalTok"/>
        </w:rPr>
        <w:t xml:space="preserve"> </w:t>
      </w:r>
      <w:r>
        <w:rPr>
          <w:rStyle w:val="FunctionTok"/>
        </w:rPr>
        <w:t xml:space="preserve">extract</w:t>
      </w:r>
      <w:r>
        <w:rPr>
          <w:rStyle w:val="NormalTok"/>
        </w:rPr>
        <w:t xml:space="preserve">() </w:t>
      </w:r>
      <w:r>
        <w:rPr>
          <w:rStyle w:val="OtherTok"/>
        </w:rPr>
        <w:t xml:space="preserve">-&gt;</w:t>
      </w:r>
      <w:r>
        <w:rPr>
          <w:rStyle w:val="NormalTok"/>
        </w:rPr>
        <w:t xml:space="preserve"> sims</w:t>
      </w:r>
      <w:r>
        <w:br/>
      </w:r>
      <w:r>
        <w:rPr>
          <w:rStyle w:val="NormalTok"/>
        </w:rPr>
        <w:t xml:space="preserve">  sims</w:t>
      </w:r>
      <w:r>
        <w:rPr>
          <w:rStyle w:val="SpecialCharTok"/>
        </w:rPr>
        <w:t xml:space="preserve">$</w:t>
      </w:r>
      <w:r>
        <w:rPr>
          <w:rStyle w:val="NormalTok"/>
        </w:rPr>
        <w:t xml:space="preserve">a</w:t>
      </w:r>
      <w:r>
        <w:rPr>
          <w:rStyle w:val="SpecialCharTok"/>
        </w:rPr>
        <w:t xml:space="preserve">/</w:t>
      </w:r>
      <w:r>
        <w:rPr>
          <w:rStyle w:val="NormalTok"/>
        </w:rPr>
        <w:t xml:space="preserve">sims</w:t>
      </w:r>
      <w:r>
        <w:rPr>
          <w:rStyle w:val="SpecialCharTok"/>
        </w:rPr>
        <w:t xml:space="preserve">$</w:t>
      </w:r>
      <w:r>
        <w:rPr>
          <w:rStyle w:val="NormalTok"/>
        </w:rPr>
        <w:t xml:space="preserve">l</w:t>
      </w:r>
      <w:r>
        <w:br/>
      </w:r>
      <w:r>
        <w:rPr>
          <w:rStyle w:val="NormalTok"/>
        </w:rPr>
        <w:t xml:space="preserve">}) </w:t>
      </w:r>
      <w:r>
        <w:rPr>
          <w:rStyle w:val="OtherTok"/>
        </w:rPr>
        <w:t xml:space="preserve">-&gt;</w:t>
      </w:r>
      <w:r>
        <w:rPr>
          <w:rStyle w:val="NormalTok"/>
        </w:rPr>
        <w:t xml:space="preserve"> mus</w:t>
      </w:r>
      <w:r>
        <w:br/>
      </w:r>
      <w:r>
        <w:rPr>
          <w:rStyle w:val="NormalTok"/>
        </w:rPr>
        <w:t xml:space="preserve">mus </w:t>
      </w:r>
      <w:r>
        <w:rPr>
          <w:rStyle w:val="SpecialCharTok"/>
        </w:rPr>
        <w:t xml:space="preserve">|</w:t>
      </w:r>
      <w:r>
        <w:rPr>
          <w:rStyle w:val="ErrorTok"/>
        </w:rPr>
        <w:t xml:space="preserve">&gt;</w:t>
      </w:r>
      <w:r>
        <w:rPr>
          <w:rStyle w:val="NormalTok"/>
        </w:rPr>
        <w:t xml:space="preserve"> </w:t>
      </w:r>
      <w:r>
        <w:rPr>
          <w:rStyle w:val="FunctionTok"/>
        </w:rPr>
        <w:t xml:space="preserve">summary</w:t>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DecValTok"/>
        </w:rPr>
        <w:t xml:space="preserve">3</w:t>
      </w:r>
      <w:r>
        <w:rPr>
          <w:rStyle w:val="NormalTok"/>
        </w:rPr>
        <w:t xml:space="preserve">)</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left"/>
            </w:pPr>
            <w:r>
              <w:t xml:space="preserve">Both</w:t>
            </w:r>
          </w:p>
        </w:tc>
        <w:tc>
          <w:tcPr/>
          <w:p>
            <w:pPr>
              <w:pStyle w:val="Compact"/>
              <w:jc w:val="left"/>
            </w:pPr>
            <w:r>
              <w:t xml:space="preserve">Alice</w:t>
            </w:r>
          </w:p>
        </w:tc>
        <w:tc>
          <w:tcPr/>
          <w:p>
            <w:pPr>
              <w:pStyle w:val="Compact"/>
              <w:jc w:val="left"/>
            </w:pPr>
            <w:r>
              <w:t xml:space="preserve">Bob</w:t>
            </w:r>
          </w:p>
        </w:tc>
      </w:tr>
      <w:tr>
        <w:tc>
          <w:tcPr/>
          <w:p>
            <w:pPr>
              <w:pStyle w:val="Compact"/>
            </w:pPr>
          </w:p>
        </w:tc>
        <w:tc>
          <w:tcPr/>
          <w:p>
            <w:pPr>
              <w:pStyle w:val="Compact"/>
              <w:jc w:val="left"/>
            </w:pPr>
            <w:r>
              <w:t xml:space="preserve">Min. :4.172</w:t>
            </w:r>
          </w:p>
        </w:tc>
        <w:tc>
          <w:tcPr/>
          <w:p>
            <w:pPr>
              <w:pStyle w:val="Compact"/>
              <w:jc w:val="left"/>
            </w:pPr>
            <w:r>
              <w:t xml:space="preserve">Min. :3.285</w:t>
            </w:r>
          </w:p>
        </w:tc>
        <w:tc>
          <w:tcPr/>
          <w:p>
            <w:pPr>
              <w:pStyle w:val="Compact"/>
              <w:jc w:val="left"/>
            </w:pPr>
            <w:r>
              <w:t xml:space="preserve">Min. :4.228</w:t>
            </w:r>
          </w:p>
        </w:tc>
      </w:tr>
      <w:tr>
        <w:tc>
          <w:tcPr/>
          <w:p>
            <w:pPr>
              <w:pStyle w:val="Compact"/>
            </w:pPr>
          </w:p>
        </w:tc>
        <w:tc>
          <w:tcPr/>
          <w:p>
            <w:pPr>
              <w:pStyle w:val="Compact"/>
              <w:jc w:val="left"/>
            </w:pPr>
            <w:r>
              <w:t xml:space="preserve">1st Qu.:4.986</w:t>
            </w:r>
          </w:p>
        </w:tc>
        <w:tc>
          <w:tcPr/>
          <w:p>
            <w:pPr>
              <w:pStyle w:val="Compact"/>
              <w:jc w:val="left"/>
            </w:pPr>
            <w:r>
              <w:t xml:space="preserve">1st Qu.:4.178</w:t>
            </w:r>
          </w:p>
        </w:tc>
        <w:tc>
          <w:tcPr/>
          <w:p>
            <w:pPr>
              <w:pStyle w:val="Compact"/>
              <w:jc w:val="left"/>
            </w:pPr>
            <w:r>
              <w:t xml:space="preserve">1st Qu.:5.688</w:t>
            </w:r>
          </w:p>
        </w:tc>
      </w:tr>
      <w:tr>
        <w:tc>
          <w:tcPr/>
          <w:p>
            <w:pPr>
              <w:pStyle w:val="Compact"/>
            </w:pPr>
          </w:p>
        </w:tc>
        <w:tc>
          <w:tcPr/>
          <w:p>
            <w:pPr>
              <w:pStyle w:val="Compact"/>
              <w:jc w:val="left"/>
            </w:pPr>
            <w:r>
              <w:t xml:space="preserve">Median :5.171</w:t>
            </w:r>
          </w:p>
        </w:tc>
        <w:tc>
          <w:tcPr/>
          <w:p>
            <w:pPr>
              <w:pStyle w:val="Compact"/>
              <w:jc w:val="left"/>
            </w:pPr>
            <w:r>
              <w:t xml:space="preserve">Median :4.357</w:t>
            </w:r>
          </w:p>
        </w:tc>
        <w:tc>
          <w:tcPr/>
          <w:p>
            <w:pPr>
              <w:pStyle w:val="Compact"/>
              <w:jc w:val="left"/>
            </w:pPr>
            <w:r>
              <w:t xml:space="preserve">Median :5.995</w:t>
            </w:r>
          </w:p>
        </w:tc>
      </w:tr>
      <w:tr>
        <w:tc>
          <w:tcPr/>
          <w:p>
            <w:pPr>
              <w:pStyle w:val="Compact"/>
            </w:pPr>
          </w:p>
        </w:tc>
        <w:tc>
          <w:tcPr/>
          <w:p>
            <w:pPr>
              <w:pStyle w:val="Compact"/>
              <w:jc w:val="left"/>
            </w:pPr>
            <w:r>
              <w:t xml:space="preserve">Mean :5.181</w:t>
            </w:r>
          </w:p>
        </w:tc>
        <w:tc>
          <w:tcPr/>
          <w:p>
            <w:pPr>
              <w:pStyle w:val="Compact"/>
              <w:jc w:val="left"/>
            </w:pPr>
            <w:r>
              <w:t xml:space="preserve">Mean :4.366</w:t>
            </w:r>
          </w:p>
        </w:tc>
        <w:tc>
          <w:tcPr/>
          <w:p>
            <w:pPr>
              <w:pStyle w:val="Compact"/>
              <w:jc w:val="left"/>
            </w:pPr>
            <w:r>
              <w:t xml:space="preserve">Mean :6.023</w:t>
            </w:r>
          </w:p>
        </w:tc>
      </w:tr>
      <w:tr>
        <w:tc>
          <w:tcPr/>
          <w:p>
            <w:pPr>
              <w:pStyle w:val="Compact"/>
            </w:pPr>
          </w:p>
        </w:tc>
        <w:tc>
          <w:tcPr/>
          <w:p>
            <w:pPr>
              <w:pStyle w:val="Compact"/>
              <w:jc w:val="left"/>
            </w:pPr>
            <w:r>
              <w:t xml:space="preserve">3rd Qu.:5.362</w:t>
            </w:r>
          </w:p>
        </w:tc>
        <w:tc>
          <w:tcPr/>
          <w:p>
            <w:pPr>
              <w:pStyle w:val="Compact"/>
              <w:jc w:val="left"/>
            </w:pPr>
            <w:r>
              <w:t xml:space="preserve">3rd Qu.:4.544</w:t>
            </w:r>
          </w:p>
        </w:tc>
        <w:tc>
          <w:tcPr/>
          <w:p>
            <w:pPr>
              <w:pStyle w:val="Compact"/>
              <w:jc w:val="left"/>
            </w:pPr>
            <w:r>
              <w:t xml:space="preserve">3rd Qu.:6.334</w:t>
            </w:r>
          </w:p>
        </w:tc>
      </w:tr>
      <w:tr>
        <w:tc>
          <w:tcPr/>
          <w:p>
            <w:pPr>
              <w:pStyle w:val="Compact"/>
            </w:pPr>
          </w:p>
        </w:tc>
        <w:tc>
          <w:tcPr/>
          <w:p>
            <w:pPr>
              <w:pStyle w:val="Compact"/>
              <w:jc w:val="left"/>
            </w:pPr>
            <w:r>
              <w:t xml:space="preserve">Max. :6.444</w:t>
            </w:r>
          </w:p>
        </w:tc>
        <w:tc>
          <w:tcPr/>
          <w:p>
            <w:pPr>
              <w:pStyle w:val="Compact"/>
              <w:jc w:val="left"/>
            </w:pPr>
            <w:r>
              <w:t xml:space="preserve">Max. :5.805</w:t>
            </w:r>
          </w:p>
        </w:tc>
        <w:tc>
          <w:tcPr/>
          <w:p>
            <w:pPr>
              <w:pStyle w:val="Compact"/>
              <w:jc w:val="left"/>
            </w:pPr>
            <w:r>
              <w:t xml:space="preserve">Max. :8.595</w:t>
            </w:r>
          </w:p>
        </w:tc>
      </w:tr>
    </w:tbl>
    <w:p>
      <w:pPr>
        <w:pStyle w:val="SourceCode"/>
      </w:pPr>
      <w:r>
        <w:rPr>
          <w:rStyle w:val="NormalTok"/>
        </w:rPr>
        <w:t xml:space="preserve">mus </w:t>
      </w:r>
      <w:r>
        <w:rPr>
          <w:rStyle w:val="SpecialCharTok"/>
        </w:rPr>
        <w:t xml:space="preserve">|</w:t>
      </w:r>
      <w:r>
        <w:rPr>
          <w:rStyle w:val="ErrorTok"/>
        </w:rPr>
        <w:t xml:space="preserve">&gt;</w:t>
      </w:r>
      <w:r>
        <w:rPr>
          <w:rStyle w:val="NormalTok"/>
        </w:rPr>
        <w:t xml:space="preserve"> </w:t>
      </w:r>
      <w:r>
        <w:rPr>
          <w:rStyle w:val="FunctionTok"/>
        </w:rPr>
        <w:t xml:space="preserve">boxplot</w:t>
      </w:r>
      <w:r>
        <w:rPr>
          <w:rStyle w:val="NormalTok"/>
        </w:rPr>
        <w:t xml:space="preserve">(</w:t>
      </w:r>
      <w:r>
        <w:rPr>
          <w:rStyle w:val="AttributeTok"/>
        </w:rPr>
        <w:t xml:space="preserve">ylab =</w:t>
      </w:r>
      <w:r>
        <w:rPr>
          <w:rStyle w:val="NormalTok"/>
        </w:rPr>
        <w:t xml:space="preserve"> </w:t>
      </w:r>
      <w:r>
        <w:rPr>
          <w:rStyle w:val="StringTok"/>
        </w:rPr>
        <w:t xml:space="preserve">'Expected Value'</w:t>
      </w:r>
      <w:r>
        <w:rPr>
          <w:rStyle w:val="NormalTok"/>
        </w:rPr>
        <w:t xml:space="preserve">, </w:t>
      </w:r>
      <w:r>
        <w:rPr>
          <w:rStyle w:val="AttributeTok"/>
        </w:rPr>
        <w:t xml:space="preserve">col =</w:t>
      </w:r>
      <w:r>
        <w:rPr>
          <w:rStyle w:val="NormalTok"/>
        </w:rPr>
        <w:t xml:space="preserve"> </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p>
    <w:p>
      <w:pPr>
        <w:pStyle w:val="FirstParagraph"/>
      </w:pPr>
      <w:r>
        <w:drawing>
          <wp:inline>
            <wp:extent cx="5498592" cy="3666713"/>
            <wp:effectExtent b="0" l="0" r="0" t="0"/>
            <wp:docPr descr="" title="" id="1" name="Picture"/>
            <a:graphic>
              <a:graphicData uri="http://schemas.openxmlformats.org/drawingml/2006/picture">
                <pic:pic>
                  <pic:nvPicPr>
                    <pic:cNvPr descr="STSB6816Test1of2022_files/figure-docx/unnamed-chunk-13-1.emf" id="0" name="Picture"/>
                    <pic:cNvPicPr>
                      <a:picLocks noChangeArrowheads="1" noChangeAspect="1"/>
                    </pic:cNvPicPr>
                  </pic:nvPicPr>
                  <pic:blipFill>
                    <a:blip r:embed="rId33"/>
                    <a:stretch>
                      <a:fillRect/>
                    </a:stretch>
                  </pic:blipFill>
                  <pic:spPr bwMode="auto">
                    <a:xfrm>
                      <a:off x="0" y="0"/>
                      <a:ext cx="5498592" cy="3666713"/>
                    </a:xfrm>
                    <a:prstGeom prst="rect">
                      <a:avLst/>
                    </a:prstGeom>
                    <a:noFill/>
                    <a:ln w="9525">
                      <a:noFill/>
                      <a:headEnd/>
                      <a:tailEnd/>
                    </a:ln>
                  </pic:spPr>
                </pic:pic>
              </a:graphicData>
            </a:graphic>
          </wp:inline>
        </w:drawing>
      </w:r>
    </w:p>
    <w:bookmarkEnd w:id="34"/>
    <w:bookmarkStart w:id="35" w:name="X82640a1136b8de8450c638b587f4eb2de52dc0e"/>
    <w:p>
      <w:pPr>
        <w:pStyle w:val="Heading6"/>
      </w:pPr>
      <w:r>
        <w:t xml:space="preserve">Using the formula for expected value of the relevant distribution to transform the parameters [2]. Summarising the results neatly [2]. Combined summary gets 1 bonus.</w:t>
      </w:r>
    </w:p>
    <w:p>
      <w:pPr>
        <w:pStyle w:val="FirstParagraph"/>
      </w:pPr>
      <w:r>
        <w:rPr>
          <w:bCs/>
          <w:b/>
        </w:rPr>
        <w:t xml:space="preserve">1.5)</w:t>
      </w:r>
      <w:r>
        <w:t xml:space="preserve"> </w:t>
      </w:r>
      <w:r>
        <w:t xml:space="preserve">What is the probability that one of the cashiers is more than a minute slower than the other on average? What does your answer imply practically?</w:t>
      </w:r>
      <w:r>
        <w:t xml:space="preserve"> </w:t>
      </w:r>
      <w:r>
        <w:rPr>
          <w:bCs/>
          <w:b/>
        </w:rPr>
        <w:t xml:space="preserve">[ 4 ]</w:t>
      </w:r>
    </w:p>
    <w:p>
      <w:pPr>
        <w:pStyle w:val="SourceCode"/>
      </w:pPr>
      <w:r>
        <w:rPr>
          <w:rStyle w:val="NormalTok"/>
        </w:rPr>
        <w:t xml:space="preserve">(</w:t>
      </w:r>
      <w:r>
        <w:rPr>
          <w:rStyle w:val="FunctionTok"/>
        </w:rPr>
        <w:t xml:space="preserve">abs</w:t>
      </w:r>
      <w:r>
        <w:rPr>
          <w:rStyle w:val="NormalTok"/>
        </w:rPr>
        <w:t xml:space="preserve">(mus[,</w:t>
      </w:r>
      <w:r>
        <w:rPr>
          <w:rStyle w:val="DecValTok"/>
        </w:rPr>
        <w:t xml:space="preserve">2</w:t>
      </w:r>
      <w:r>
        <w:rPr>
          <w:rStyle w:val="NormalTok"/>
        </w:rPr>
        <w:t xml:space="preserve">] </w:t>
      </w:r>
      <w:r>
        <w:rPr>
          <w:rStyle w:val="SpecialCharTok"/>
        </w:rPr>
        <w:t xml:space="preserve">-</w:t>
      </w:r>
      <w:r>
        <w:rPr>
          <w:rStyle w:val="NormalTok"/>
        </w:rPr>
        <w:t xml:space="preserve"> mus[,</w:t>
      </w:r>
      <w:r>
        <w:rPr>
          <w:rStyle w:val="DecValTok"/>
        </w:rPr>
        <w:t xml:space="preserve">3</w:t>
      </w:r>
      <w:r>
        <w:rPr>
          <w:rStyle w:val="NormalTok"/>
        </w:rPr>
        <w:t xml:space="preserve">]) </w:t>
      </w:r>
      <w:r>
        <w:rPr>
          <w:rStyle w:val="SpecialCharTok"/>
        </w:rPr>
        <w:t xml:space="preserve">&gt;</w:t>
      </w:r>
      <w:r>
        <w:rPr>
          <w:rStyle w:val="NormalTok"/>
        </w:rPr>
        <w:t xml:space="preserve"> </w:t>
      </w:r>
      <w:r>
        <w:rPr>
          <w:rStyle w:val="DecValTok"/>
        </w:rPr>
        <w:t xml:space="preserve">1</w:t>
      </w:r>
      <w:r>
        <w:rPr>
          <w:rStyle w:val="NormalTok"/>
        </w:rPr>
        <w:t xml:space="preserve">) </w:t>
      </w:r>
      <w:r>
        <w:rPr>
          <w:rStyle w:val="SpecialCharTok"/>
        </w:rPr>
        <w:t xml:space="preserve">|</w:t>
      </w:r>
      <w:r>
        <w:rPr>
          <w:rStyle w:val="ErrorTok"/>
        </w:rPr>
        <w:t xml:space="preserve">&gt;</w:t>
      </w:r>
      <w:r>
        <w:rPr>
          <w:rStyle w:val="NormalTok"/>
        </w:rPr>
        <w:t xml:space="preserve"> </w:t>
      </w:r>
      <w:r>
        <w:rPr>
          <w:rStyle w:val="FunctionTok"/>
        </w:rPr>
        <w:t xml:space="preserve">mean</w:t>
      </w:r>
      <w:r>
        <w:rPr>
          <w:rStyle w:val="NormalTok"/>
        </w:rPr>
        <w:t xml:space="preserve">()</w:t>
      </w:r>
    </w:p>
    <w:p>
      <w:pPr>
        <w:pStyle w:val="SourceCode"/>
      </w:pPr>
      <w:r>
        <w:rPr>
          <w:rStyle w:val="VerbatimChar"/>
        </w:rPr>
        <w:t xml:space="preserve">|  [1] 0.8859333</w:t>
      </w:r>
    </w:p>
    <w:p>
      <w:pPr>
        <w:pStyle w:val="SourceCode"/>
      </w:pPr>
      <w:r>
        <w:rPr>
          <w:rStyle w:val="FunctionTok"/>
        </w:rPr>
        <w:t xml:space="preserve">max</w:t>
      </w:r>
      <w:r>
        <w:rPr>
          <w:rStyle w:val="NormalTok"/>
        </w:rPr>
        <w:t xml:space="preserve">(</w:t>
      </w:r>
      <w:r>
        <w:rPr>
          <w:rStyle w:val="FunctionTok"/>
        </w:rPr>
        <w:t xml:space="preserve">mean</w:t>
      </w:r>
      <w:r>
        <w:rPr>
          <w:rStyle w:val="NormalTok"/>
        </w:rPr>
        <w:t xml:space="preserve">((mus[,</w:t>
      </w:r>
      <w:r>
        <w:rPr>
          <w:rStyle w:val="DecValTok"/>
        </w:rPr>
        <w:t xml:space="preserve">2</w:t>
      </w:r>
      <w:r>
        <w:rPr>
          <w:rStyle w:val="NormalTok"/>
        </w:rPr>
        <w:t xml:space="preserve">] </w:t>
      </w:r>
      <w:r>
        <w:rPr>
          <w:rStyle w:val="SpecialCharTok"/>
        </w:rPr>
        <w:t xml:space="preserve">-</w:t>
      </w:r>
      <w:r>
        <w:rPr>
          <w:rStyle w:val="NormalTok"/>
        </w:rPr>
        <w:t xml:space="preserve"> mus[,</w:t>
      </w:r>
      <w:r>
        <w:rPr>
          <w:rStyle w:val="DecValTok"/>
        </w:rPr>
        <w:t xml:space="preserve">3</w:t>
      </w:r>
      <w:r>
        <w:rPr>
          <w:rStyle w:val="NormalTok"/>
        </w:rPr>
        <w:t xml:space="preserve">]) </w:t>
      </w:r>
      <w:r>
        <w:rPr>
          <w:rStyle w:val="SpecialCharTok"/>
        </w:rPr>
        <w:t xml:space="preserve">&gt;</w:t>
      </w:r>
      <w:r>
        <w:rPr>
          <w:rStyle w:val="NormalTok"/>
        </w:rPr>
        <w:t xml:space="preserve"> </w:t>
      </w:r>
      <w:r>
        <w:rPr>
          <w:rStyle w:val="DecValTok"/>
        </w:rPr>
        <w:t xml:space="preserve">1</w:t>
      </w:r>
      <w:r>
        <w:rPr>
          <w:rStyle w:val="NormalTok"/>
        </w:rPr>
        <w:t xml:space="preserve">), </w:t>
      </w:r>
      <w:r>
        <w:rPr>
          <w:rStyle w:val="FunctionTok"/>
        </w:rPr>
        <w:t xml:space="preserve">mean</w:t>
      </w:r>
      <w:r>
        <w:rPr>
          <w:rStyle w:val="NormalTok"/>
        </w:rPr>
        <w:t xml:space="preserve">((mus[,</w:t>
      </w:r>
      <w:r>
        <w:rPr>
          <w:rStyle w:val="DecValTok"/>
        </w:rPr>
        <w:t xml:space="preserve">3</w:t>
      </w:r>
      <w:r>
        <w:rPr>
          <w:rStyle w:val="NormalTok"/>
        </w:rPr>
        <w:t xml:space="preserve">] </w:t>
      </w:r>
      <w:r>
        <w:rPr>
          <w:rStyle w:val="SpecialCharTok"/>
        </w:rPr>
        <w:t xml:space="preserve">-</w:t>
      </w:r>
      <w:r>
        <w:rPr>
          <w:rStyle w:val="NormalTok"/>
        </w:rPr>
        <w:t xml:space="preserve"> mus[,</w:t>
      </w:r>
      <w:r>
        <w:rPr>
          <w:rStyle w:val="DecValTok"/>
        </w:rPr>
        <w:t xml:space="preserve">2</w:t>
      </w:r>
      <w:r>
        <w:rPr>
          <w:rStyle w:val="NormalTok"/>
        </w:rPr>
        <w:t xml:space="preserve">]) </w:t>
      </w:r>
      <w:r>
        <w:rPr>
          <w:rStyle w:val="SpecialCharTok"/>
        </w:rPr>
        <w:t xml:space="preserve">&gt;</w:t>
      </w:r>
      <w:r>
        <w:rPr>
          <w:rStyle w:val="NormalTok"/>
        </w:rPr>
        <w:t xml:space="preserve"> </w:t>
      </w:r>
      <w:r>
        <w:rPr>
          <w:rStyle w:val="DecValTok"/>
        </w:rPr>
        <w:t xml:space="preserve">1</w:t>
      </w:r>
      <w:r>
        <w:rPr>
          <w:rStyle w:val="NormalTok"/>
        </w:rPr>
        <w:t xml:space="preserve">))</w:t>
      </w:r>
    </w:p>
    <w:p>
      <w:pPr>
        <w:pStyle w:val="SourceCode"/>
      </w:pPr>
      <w:r>
        <w:rPr>
          <w:rStyle w:val="VerbatimChar"/>
        </w:rPr>
        <w:t xml:space="preserve">|  [1] 0.8859333</w:t>
      </w:r>
    </w:p>
    <w:bookmarkEnd w:id="35"/>
    <w:bookmarkStart w:id="36" w:name="X05291d65917e0f5bec61f5b45bf0e61540f6cfc"/>
    <w:p>
      <w:pPr>
        <w:pStyle w:val="Heading6"/>
      </w:pPr>
      <w:r>
        <w:t xml:space="preserve">Comparing the difference to 1 before calculating the probability [2]. Combining the two sides (makes no difference in this case but still important for appearing objective) [1]. Saying that the probability is high and that there is probably a difference [1].</w:t>
      </w:r>
    </w:p>
    <w:p>
      <w:pPr>
        <w:pStyle w:val="FirstParagraph"/>
      </w:pPr>
      <w:r>
        <w:rPr>
          <w:bCs/>
          <w:b/>
        </w:rPr>
        <w:t xml:space="preserve">1.6)</w:t>
      </w:r>
      <w:r>
        <w:t xml:space="preserve"> </w:t>
      </w:r>
      <w:r>
        <w:t xml:space="preserve">Consider a random future customer joining Alice’s line. What is the probability that they will wait longer than 10 minutes according to your model?</w:t>
      </w:r>
      <w:r>
        <w:t xml:space="preserve"> </w:t>
      </w:r>
      <w:r>
        <w:rPr>
          <w:bCs/>
          <w:b/>
        </w:rPr>
        <w:t xml:space="preserve">[ 3 ]</w:t>
      </w:r>
    </w:p>
    <w:p>
      <w:pPr>
        <w:pStyle w:val="SourceCode"/>
      </w:pPr>
      <w:r>
        <w:rPr>
          <w:rStyle w:val="NormalTok"/>
        </w:rPr>
        <w:t xml:space="preserve">AliceSims </w:t>
      </w:r>
      <w:r>
        <w:rPr>
          <w:rStyle w:val="OtherTok"/>
        </w:rPr>
        <w:t xml:space="preserve">&lt;-</w:t>
      </w:r>
      <w:r>
        <w:rPr>
          <w:rStyle w:val="NormalTok"/>
        </w:rPr>
        <w:t xml:space="preserve"> </w:t>
      </w:r>
      <w:r>
        <w:rPr>
          <w:rStyle w:val="FunctionTok"/>
        </w:rPr>
        <w:t xml:space="preserve">extract</w:t>
      </w:r>
      <w:r>
        <w:rPr>
          <w:rStyle w:val="NormalTok"/>
        </w:rPr>
        <w:t xml:space="preserve">(ModelFit[[</w:t>
      </w:r>
      <w:r>
        <w:rPr>
          <w:rStyle w:val="DecValTok"/>
        </w:rPr>
        <w:t xml:space="preserve">2</w:t>
      </w:r>
      <w:r>
        <w:rPr>
          <w:rStyle w:val="NormalTok"/>
        </w:rPr>
        <w:t xml:space="preserve">]])</w:t>
      </w:r>
      <w:r>
        <w:br/>
      </w:r>
      <w:r>
        <w:rPr>
          <w:rStyle w:val="NormalTok"/>
        </w:rPr>
        <w:t xml:space="preserve">nsims </w:t>
      </w:r>
      <w:r>
        <w:rPr>
          <w:rStyle w:val="OtherTok"/>
        </w:rPr>
        <w:t xml:space="preserve">&lt;-</w:t>
      </w:r>
      <w:r>
        <w:rPr>
          <w:rStyle w:val="NormalTok"/>
        </w:rPr>
        <w:t xml:space="preserve"> </w:t>
      </w:r>
      <w:r>
        <w:rPr>
          <w:rStyle w:val="FunctionTok"/>
        </w:rPr>
        <w:t xml:space="preserve">nrow</w:t>
      </w:r>
      <w:r>
        <w:rPr>
          <w:rStyle w:val="NormalTok"/>
        </w:rPr>
        <w:t xml:space="preserve">(mus)</w:t>
      </w:r>
      <w:r>
        <w:br/>
      </w:r>
      <w:r>
        <w:rPr>
          <w:rStyle w:val="NormalTok"/>
        </w:rPr>
        <w:t xml:space="preserve">AlicePreds </w:t>
      </w:r>
      <w:r>
        <w:rPr>
          <w:rStyle w:val="OtherTok"/>
        </w:rPr>
        <w:t xml:space="preserve">&lt;-</w:t>
      </w:r>
      <w:r>
        <w:rPr>
          <w:rStyle w:val="NormalTok"/>
        </w:rPr>
        <w:t xml:space="preserve"> </w:t>
      </w:r>
      <w:r>
        <w:rPr>
          <w:rStyle w:val="FunctionTok"/>
        </w:rPr>
        <w:t xml:space="preserve">rgamma</w:t>
      </w:r>
      <w:r>
        <w:rPr>
          <w:rStyle w:val="NormalTok"/>
        </w:rPr>
        <w:t xml:space="preserve">(nsims, AliceSims</w:t>
      </w:r>
      <w:r>
        <w:rPr>
          <w:rStyle w:val="SpecialCharTok"/>
        </w:rPr>
        <w:t xml:space="preserve">$</w:t>
      </w:r>
      <w:r>
        <w:rPr>
          <w:rStyle w:val="NormalTok"/>
        </w:rPr>
        <w:t xml:space="preserve">a, AliceSims</w:t>
      </w:r>
      <w:r>
        <w:rPr>
          <w:rStyle w:val="SpecialCharTok"/>
        </w:rPr>
        <w:t xml:space="preserve">$</w:t>
      </w:r>
      <w:r>
        <w:rPr>
          <w:rStyle w:val="NormalTok"/>
        </w:rPr>
        <w:t xml:space="preserve">l)</w:t>
      </w:r>
      <w:r>
        <w:br/>
      </w:r>
      <w:r>
        <w:rPr>
          <w:rStyle w:val="FunctionTok"/>
        </w:rPr>
        <w:t xml:space="preserve">mean</w:t>
      </w:r>
      <w:r>
        <w:rPr>
          <w:rStyle w:val="NormalTok"/>
        </w:rPr>
        <w:t xml:space="preserve">(AlicePreds </w:t>
      </w:r>
      <w:r>
        <w:rPr>
          <w:rStyle w:val="SpecialCharTok"/>
        </w:rPr>
        <w:t xml:space="preserve">&gt;</w:t>
      </w:r>
      <w:r>
        <w:rPr>
          <w:rStyle w:val="NormalTok"/>
        </w:rPr>
        <w:t xml:space="preserve"> </w:t>
      </w:r>
      <w:r>
        <w:rPr>
          <w:rStyle w:val="DecValTok"/>
        </w:rPr>
        <w:t xml:space="preserve">10</w:t>
      </w:r>
      <w:r>
        <w:rPr>
          <w:rStyle w:val="NormalTok"/>
        </w:rPr>
        <w:t xml:space="preserve">)</w:t>
      </w:r>
    </w:p>
    <w:p>
      <w:pPr>
        <w:pStyle w:val="SourceCode"/>
      </w:pPr>
      <w:r>
        <w:rPr>
          <w:rStyle w:val="VerbatimChar"/>
        </w:rPr>
        <w:t xml:space="preserve">|  [1] 0.01126667</w:t>
      </w:r>
    </w:p>
    <w:bookmarkEnd w:id="36"/>
    <w:bookmarkStart w:id="37" w:name="Xea1960e56a7c4599acb04640034dd39411fe88a"/>
    <w:p>
      <w:pPr>
        <w:pStyle w:val="Heading6"/>
      </w:pPr>
      <w:r>
        <w:t xml:space="preserve">Generating random future Alice customers based on the posterior simulations [2], calculating the probability [1].</w:t>
      </w:r>
    </w:p>
    <w:p>
      <w:pPr>
        <w:pStyle w:val="FirstParagraph"/>
      </w:pPr>
      <w:r>
        <w:rPr>
          <w:bCs/>
          <w:b/>
        </w:rPr>
        <w:t xml:space="preserve">1.7)</w:t>
      </w:r>
      <w:r>
        <w:t xml:space="preserve"> </w:t>
      </w:r>
      <w:r>
        <w:t xml:space="preserve">Consider 10 random future customers, 6 in Alice’s line and 4 in Bob’s. What is the probability that the one that has to wait the longest will wait more than 10 minutes?</w:t>
      </w:r>
      <w:r>
        <w:t xml:space="preserve"> </w:t>
      </w:r>
      <w:r>
        <w:rPr>
          <w:bCs/>
          <w:b/>
        </w:rPr>
        <w:t xml:space="preserve">[ 5 ]</w:t>
      </w:r>
    </w:p>
    <w:p>
      <w:pPr>
        <w:pStyle w:val="BodyText"/>
      </w:pPr>
      <w:r>
        <w:t xml:space="preserve">Hint: You must construct sets of 10 customers by taking 6 Alice predictions and 4 Bob predictions and concatenating them, then check whether the longest wait time of the 10 is longer than 10 minutes. You must do this at least 1000 times and average the results to get a probability estimate.</w:t>
      </w:r>
    </w:p>
    <w:p>
      <w:pPr>
        <w:pStyle w:val="SourceCode"/>
      </w:pPr>
      <w:r>
        <w:rPr>
          <w:rStyle w:val="NormalTok"/>
        </w:rPr>
        <w:t xml:space="preserve">BobSims </w:t>
      </w:r>
      <w:r>
        <w:rPr>
          <w:rStyle w:val="OtherTok"/>
        </w:rPr>
        <w:t xml:space="preserve">&lt;-</w:t>
      </w:r>
      <w:r>
        <w:rPr>
          <w:rStyle w:val="NormalTok"/>
        </w:rPr>
        <w:t xml:space="preserve"> </w:t>
      </w:r>
      <w:r>
        <w:rPr>
          <w:rStyle w:val="FunctionTok"/>
        </w:rPr>
        <w:t xml:space="preserve">extract</w:t>
      </w:r>
      <w:r>
        <w:rPr>
          <w:rStyle w:val="NormalTok"/>
        </w:rPr>
        <w:t xml:space="preserve">(ModelFit[[</w:t>
      </w:r>
      <w:r>
        <w:rPr>
          <w:rStyle w:val="DecValTok"/>
        </w:rPr>
        <w:t xml:space="preserve">3</w:t>
      </w:r>
      <w:r>
        <w:rPr>
          <w:rStyle w:val="NormalTok"/>
        </w:rPr>
        <w:t xml:space="preserve">]])</w:t>
      </w:r>
      <w:r>
        <w:br/>
      </w:r>
      <w:r>
        <w:rPr>
          <w:rStyle w:val="NormalTok"/>
        </w:rPr>
        <w:t xml:space="preserve">less_sims </w:t>
      </w:r>
      <w:r>
        <w:rPr>
          <w:rStyle w:val="OtherTok"/>
        </w:rPr>
        <w:t xml:space="preserve">&lt;-</w:t>
      </w:r>
      <w:r>
        <w:rPr>
          <w:rStyle w:val="NormalTok"/>
        </w:rPr>
        <w:t xml:space="preserve"> </w:t>
      </w:r>
      <w:r>
        <w:rPr>
          <w:rStyle w:val="FunctionTok"/>
        </w:rPr>
        <w:t xml:space="preserve">round</w:t>
      </w:r>
      <w:r>
        <w:rPr>
          <w:rStyle w:val="NormalTok"/>
        </w:rPr>
        <w:t xml:space="preserve">(nsims</w:t>
      </w:r>
      <w:r>
        <w:rPr>
          <w:rStyle w:val="SpecialCharTok"/>
        </w:rPr>
        <w:t xml:space="preserve">*</w:t>
      </w:r>
      <w:r>
        <w:rPr>
          <w:rStyle w:val="DecValTok"/>
        </w:rPr>
        <w:t xml:space="preserve">4</w:t>
      </w:r>
      <w:r>
        <w:rPr>
          <w:rStyle w:val="SpecialCharTok"/>
        </w:rPr>
        <w:t xml:space="preserve">/</w:t>
      </w:r>
      <w:r>
        <w:rPr>
          <w:rStyle w:val="DecValTok"/>
        </w:rPr>
        <w:t xml:space="preserve">6</w:t>
      </w:r>
      <w:r>
        <w:rPr>
          <w:rStyle w:val="NormalTok"/>
        </w:rPr>
        <w:t xml:space="preserve">)</w:t>
      </w:r>
      <w:r>
        <w:br/>
      </w:r>
      <w:r>
        <w:rPr>
          <w:rStyle w:val="NormalTok"/>
        </w:rPr>
        <w:t xml:space="preserve">BobPreds </w:t>
      </w:r>
      <w:r>
        <w:rPr>
          <w:rStyle w:val="OtherTok"/>
        </w:rPr>
        <w:t xml:space="preserve">&lt;-</w:t>
      </w:r>
      <w:r>
        <w:rPr>
          <w:rStyle w:val="NormalTok"/>
        </w:rPr>
        <w:t xml:space="preserve"> </w:t>
      </w:r>
      <w:r>
        <w:rPr>
          <w:rStyle w:val="FunctionTok"/>
        </w:rPr>
        <w:t xml:space="preserve">rgamma</w:t>
      </w:r>
      <w:r>
        <w:rPr>
          <w:rStyle w:val="NormalTok"/>
        </w:rPr>
        <w:t xml:space="preserve">(less_sims, BobSims</w:t>
      </w:r>
      <w:r>
        <w:rPr>
          <w:rStyle w:val="SpecialCharTok"/>
        </w:rPr>
        <w:t xml:space="preserve">$</w:t>
      </w:r>
      <w:r>
        <w:rPr>
          <w:rStyle w:val="NormalTok"/>
        </w:rPr>
        <w:t xml:space="preserve">a[</w:t>
      </w:r>
      <w:r>
        <w:rPr>
          <w:rStyle w:val="DecValTok"/>
        </w:rPr>
        <w:t xml:space="preserve">1</w:t>
      </w:r>
      <w:r>
        <w:rPr>
          <w:rStyle w:val="SpecialCharTok"/>
        </w:rPr>
        <w:t xml:space="preserve">:</w:t>
      </w:r>
      <w:r>
        <w:rPr>
          <w:rStyle w:val="NormalTok"/>
        </w:rPr>
        <w:t xml:space="preserve">less_sims], BobSims</w:t>
      </w:r>
      <w:r>
        <w:rPr>
          <w:rStyle w:val="SpecialCharTok"/>
        </w:rPr>
        <w:t xml:space="preserve">$</w:t>
      </w:r>
      <w:r>
        <w:rPr>
          <w:rStyle w:val="NormalTok"/>
        </w:rPr>
        <w:t xml:space="preserve">l[</w:t>
      </w:r>
      <w:r>
        <w:rPr>
          <w:rStyle w:val="DecValTok"/>
        </w:rPr>
        <w:t xml:space="preserve">1</w:t>
      </w:r>
      <w:r>
        <w:rPr>
          <w:rStyle w:val="SpecialCharTok"/>
        </w:rPr>
        <w:t xml:space="preserve">:</w:t>
      </w:r>
      <w:r>
        <w:rPr>
          <w:rStyle w:val="NormalTok"/>
        </w:rPr>
        <w:t xml:space="preserve">less_sims])</w:t>
      </w:r>
      <w:r>
        <w:br/>
      </w:r>
      <w:r>
        <w:rPr>
          <w:rStyle w:val="NormalTok"/>
        </w:rPr>
        <w:t xml:space="preserve">WeightedPreds </w:t>
      </w:r>
      <w:r>
        <w:rPr>
          <w:rStyle w:val="OtherTok"/>
        </w:rPr>
        <w:t xml:space="preserve">&lt;-</w:t>
      </w:r>
      <w:r>
        <w:rPr>
          <w:rStyle w:val="NormalTok"/>
        </w:rPr>
        <w:t xml:space="preserve"> </w:t>
      </w:r>
      <w:r>
        <w:rPr>
          <w:rStyle w:val="FunctionTok"/>
        </w:rPr>
        <w:t xml:space="preserve">rbind</w:t>
      </w:r>
      <w:r>
        <w:rPr>
          <w:rStyle w:val="NormalTok"/>
        </w:rPr>
        <w:t xml:space="preserve">(</w:t>
      </w:r>
      <w:r>
        <w:rPr>
          <w:rStyle w:val="FunctionTok"/>
        </w:rPr>
        <w:t xml:space="preserve">matrix</w:t>
      </w:r>
      <w:r>
        <w:rPr>
          <w:rStyle w:val="NormalTok"/>
        </w:rPr>
        <w:t xml:space="preserve">(AlicePreds, </w:t>
      </w:r>
      <w:r>
        <w:rPr>
          <w:rStyle w:val="DecValTok"/>
        </w:rPr>
        <w:t xml:space="preserve">6</w:t>
      </w:r>
      <w:r>
        <w:rPr>
          <w:rStyle w:val="NormalTok"/>
        </w:rPr>
        <w:t xml:space="preserve">), </w:t>
      </w:r>
      <w:r>
        <w:rPr>
          <w:rStyle w:val="FunctionTok"/>
        </w:rPr>
        <w:t xml:space="preserve">matrix</w:t>
      </w:r>
      <w:r>
        <w:rPr>
          <w:rStyle w:val="NormalTok"/>
        </w:rPr>
        <w:t xml:space="preserve">(BobPreds, </w:t>
      </w:r>
      <w:r>
        <w:rPr>
          <w:rStyle w:val="DecValTok"/>
        </w:rPr>
        <w:t xml:space="preserve">4</w:t>
      </w:r>
      <w:r>
        <w:rPr>
          <w:rStyle w:val="NormalTok"/>
        </w:rPr>
        <w:t xml:space="preserve">))</w:t>
      </w:r>
      <w:r>
        <w:br/>
      </w:r>
      <w:r>
        <w:rPr>
          <w:rStyle w:val="NormalTok"/>
        </w:rPr>
        <w:t xml:space="preserve">WeightedPreds </w:t>
      </w:r>
      <w:r>
        <w:rPr>
          <w:rStyle w:val="SpecialCharTok"/>
        </w:rPr>
        <w:t xml:space="preserve">|</w:t>
      </w:r>
      <w:r>
        <w:rPr>
          <w:rStyle w:val="ErrorTok"/>
        </w:rPr>
        <w:t xml:space="preserve">&gt;</w:t>
      </w:r>
      <w:r>
        <w:rPr>
          <w:rStyle w:val="NormalTok"/>
        </w:rPr>
        <w:t xml:space="preserve"> </w:t>
      </w:r>
      <w:r>
        <w:rPr>
          <w:rStyle w:val="FunctionTok"/>
        </w:rPr>
        <w:t xml:space="preserve">apply</w:t>
      </w:r>
      <w:r>
        <w:rPr>
          <w:rStyle w:val="NormalTok"/>
        </w:rPr>
        <w:t xml:space="preserve">(</w:t>
      </w:r>
      <w:r>
        <w:rPr>
          <w:rStyle w:val="DecValTok"/>
        </w:rPr>
        <w:t xml:space="preserve">2</w:t>
      </w:r>
      <w:r>
        <w:rPr>
          <w:rStyle w:val="NormalTok"/>
        </w:rPr>
        <w:t xml:space="preserve">, max) </w:t>
      </w:r>
      <w:r>
        <w:rPr>
          <w:rStyle w:val="OtherTok"/>
        </w:rPr>
        <w:t xml:space="preserve">-&gt;</w:t>
      </w:r>
      <w:r>
        <w:rPr>
          <w:rStyle w:val="NormalTok"/>
        </w:rPr>
        <w:t xml:space="preserve"> longest_wait</w:t>
      </w:r>
      <w:r>
        <w:br/>
      </w:r>
      <w:r>
        <w:rPr>
          <w:rStyle w:val="FunctionTok"/>
        </w:rPr>
        <w:t xml:space="preserve">mean</w:t>
      </w:r>
      <w:r>
        <w:rPr>
          <w:rStyle w:val="NormalTok"/>
        </w:rPr>
        <w:t xml:space="preserve">(longest_wait </w:t>
      </w:r>
      <w:r>
        <w:rPr>
          <w:rStyle w:val="SpecialCharTok"/>
        </w:rPr>
        <w:t xml:space="preserve">&gt;</w:t>
      </w:r>
      <w:r>
        <w:rPr>
          <w:rStyle w:val="NormalTok"/>
        </w:rPr>
        <w:t xml:space="preserve"> </w:t>
      </w:r>
      <w:r>
        <w:rPr>
          <w:rStyle w:val="DecValTok"/>
        </w:rPr>
        <w:t xml:space="preserve">10</w:t>
      </w:r>
      <w:r>
        <w:rPr>
          <w:rStyle w:val="NormalTok"/>
        </w:rPr>
        <w:t xml:space="preserve">)</w:t>
      </w:r>
    </w:p>
    <w:p>
      <w:pPr>
        <w:pStyle w:val="SourceCode"/>
      </w:pPr>
      <w:r>
        <w:rPr>
          <w:rStyle w:val="VerbatimChar"/>
        </w:rPr>
        <w:t xml:space="preserve">|  [1] 0.4372</w:t>
      </w:r>
    </w:p>
    <w:bookmarkEnd w:id="37"/>
    <w:bookmarkStart w:id="38" w:name="X06a361ec3d378ebed16bd55fb04bfdaa82b097d"/>
    <w:p>
      <w:pPr>
        <w:pStyle w:val="Heading6"/>
      </w:pPr>
      <w:r>
        <w:t xml:space="preserve">Combining predictions in a weighted fashion [2], generating sets of 10 customers and finding the longest wait of each set [2], getting final probability [1].</w:t>
      </w:r>
    </w:p>
    <w:p>
      <w:pPr>
        <w:pStyle w:val="FirstParagraph"/>
      </w:pPr>
      <w:r>
        <w:rPr>
          <w:bCs/>
          <w:b/>
        </w:rPr>
        <w:t xml:space="preserve">1.8)</w:t>
      </w:r>
      <w:r>
        <w:t xml:space="preserve"> </w:t>
      </w:r>
      <w:r>
        <w:rPr>
          <w:bCs/>
          <w:b/>
        </w:rPr>
        <w:t xml:space="preserve">Briefly</w:t>
      </w:r>
      <w:r>
        <w:t xml:space="preserve"> </w:t>
      </w:r>
      <w:r>
        <w:t xml:space="preserve">explain more approaches that might allow you compare the models and possibly answer the core question of whether there is a meaningful difference in speed between the cashiers. Do not give any code or implementation, just words and references.</w:t>
      </w:r>
      <w:r>
        <w:t xml:space="preserve"> </w:t>
      </w:r>
      <w:r>
        <w:rPr>
          <w:bCs/>
          <w:b/>
        </w:rPr>
        <w:t xml:space="preserve">[ 8 ]</w:t>
      </w:r>
    </w:p>
    <w:bookmarkEnd w:id="38"/>
    <w:bookmarkStart w:id="39" w:name="X615eec09a51ab4f834a08e67f4cba3bb6e6d728"/>
    <w:p>
      <w:pPr>
        <w:pStyle w:val="Heading6"/>
      </w:pPr>
      <w:r>
        <w:t xml:space="preserve">The approach already implemented involved separately fitting models on the two sets of data and calculating a probability of a difference, so no marks for mentioning that approach.</w:t>
      </w:r>
    </w:p>
    <w:bookmarkEnd w:id="39"/>
    <w:bookmarkStart w:id="40" w:name="X2ad1838d9209f98ceb0b5b4286e1e3b2438be62"/>
    <w:p>
      <w:pPr>
        <w:pStyle w:val="Heading6"/>
      </w:pPr>
      <w:r>
        <w:t xml:space="preserve">The alternatives involve comparing the models of all the data together: one model with one set of parameters and one model with two sets of parameters [2].</w:t>
      </w:r>
    </w:p>
    <w:bookmarkEnd w:id="40"/>
    <w:bookmarkStart w:id="41" w:name="X104ba74730612ddd3a9125ed35593fa19960042"/>
    <w:p>
      <w:pPr>
        <w:pStyle w:val="Heading6"/>
      </w:pPr>
      <w:r>
        <w:t xml:space="preserve">In all cases we compare the predictive errors of the models and see which fits better [2], although in rare cases we could show that one model fits and the other does not, which is really nice when it happens.</w:t>
      </w:r>
    </w:p>
    <w:bookmarkEnd w:id="41"/>
    <w:bookmarkStart w:id="42" w:name="X757aff9e0175e1a937358ac9ccb9ab47a69cd93"/>
    <w:p>
      <w:pPr>
        <w:pStyle w:val="Heading6"/>
      </w:pPr>
      <w:r>
        <w:t xml:space="preserve">Methods of comparison include: information criteria, cross validation, Bayes factors, visual comparisons of predictive fit [4].</w:t>
      </w:r>
    </w:p>
    <w:p>
      <w:r>
        <w:pict>
          <v:rect style="width:0;height:1.5pt" o:hralign="center" o:hrstd="t" o:hr="t"/>
        </w:pict>
      </w:r>
    </w:p>
    <w:bookmarkEnd w:id="42"/>
    <w:bookmarkStart w:id="43" w:name="points-total"/>
    <w:p>
      <w:pPr>
        <w:pStyle w:val="Heading2"/>
      </w:pPr>
      <w:r>
        <w:t xml:space="preserve">Points total</w:t>
      </w:r>
    </w:p>
    <w:p>
      <w:pPr>
        <w:pStyle w:val="FirstParagraph"/>
      </w:pPr>
      <w:r>
        <w:t xml:space="preserve">The points on the test add up to</w:t>
      </w:r>
      <w:r>
        <w:t xml:space="preserve"> </w:t>
      </w:r>
      <w:r>
        <w:rPr>
          <w:bCs/>
          <w:b/>
        </w:rPr>
        <w:t xml:space="preserve">50</w:t>
      </w:r>
    </w:p>
    <w:p>
      <w:r>
        <w:pict>
          <v:rect style="width:0;height:1.5pt" o:hralign="center" o:hrstd="t" o:hr="t"/>
        </w:pict>
      </w:r>
    </w:p>
    <w:bookmarkEnd w:id="43"/>
    <w:bookmarkEnd w:id="44"/>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FFFFFF7C"/>
    <w:multiLevelType w:val="singleLevel"/>
    <w:tmpl w:val="DF541346"/>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0470A55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CC7AE064"/>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38C4BC2"/>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4BA6B17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2B48D5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5DA766A"/>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BA3C0C7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D60068B6"/>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0CCEAFA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7"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F432CC"/>
    <w:pPr>
      <w:keepNext/>
      <w:keepLines/>
      <w:spacing w:after="0" w:before="200" w:line="360" w:lineRule="auto"/>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rsid w:val="00DE4B15"/>
    <w:pPr>
      <w:keepNext/>
      <w:keepLines/>
      <w:spacing w:after="0" w:before="200"/>
      <w:outlineLvl w:val="5"/>
    </w:pPr>
    <w:rPr>
      <w:rFonts w:asciiTheme="majorHAnsi" w:cstheme="majorBidi" w:eastAsiaTheme="majorEastAsia" w:hAnsiTheme="majorHAnsi"/>
      <w:color w:val="1E8E00"/>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DE4B15"/>
    <w:rPr>
      <w:color w:val="321547"/>
      <w:sz w:val="22"/>
      <w:shd w:color="auto" w:fill="F8F8F8" w:val="clear"/>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rsid w:val="00DE4B15"/>
    <w:pPr>
      <w:shd w:color="auto" w:fill="F8F8F8" w:val="clear"/>
      <w:wordWrap w:val="0"/>
    </w:pPr>
    <w:rPr>
      <w:color w:val="321547"/>
      <w:sz w:val="22"/>
    </w:r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color w:val="321547"/>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color w:val="321547"/>
      <w:sz w:val="22"/>
      <w:shd w:color="auto" w:fill="F8F8F8" w:val="clear"/>
    </w:rPr>
  </w:style>
  <w:style w:customStyle="1" w:styleId="ExtensionTok" w:type="character">
    <w:name w:val="ExtensionTok"/>
    <w:basedOn w:val="VerbatimChar"/>
    <w:rPr>
      <w:rFonts w:ascii="Consolas" w:hAnsi="Consolas"/>
      <w:color w:val="321547"/>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color w:val="321547"/>
      <w:sz w:val="22"/>
      <w:shd w:color="auto" w:fill="F8F8F8" w:val="clear"/>
    </w:rPr>
  </w:style>
  <w:style w:customStyle="1" w:styleId="InformationTok" w:type="character">
    <w:name w:val="InformationTok"/>
    <w:basedOn w:val="VerbatimChar"/>
    <w:rsid w:val="009632C6"/>
    <w:rPr>
      <w:rFonts w:ascii="Consolas" w:hAnsi="Consolas"/>
      <w:b/>
      <w:i/>
      <w:color w:val="C00000"/>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sid w:val="00DE4B15"/>
    <w:rPr>
      <w:rFonts w:ascii="Consolas" w:hAnsi="Consolas"/>
      <w:color w:val="00504E"/>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 w:customStyle="1" w:styleId="BodyTextChar" w:type="characte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29" Target="media/rId29.emf" /><Relationship Type="http://schemas.openxmlformats.org/officeDocument/2006/relationships/image" Id="rId30" Target="media/rId30.emf" /><Relationship Type="http://schemas.openxmlformats.org/officeDocument/2006/relationships/image" Id="rId31" Target="media/rId31.emf" /><Relationship Type="http://schemas.openxmlformats.org/officeDocument/2006/relationships/image" Id="rId33" Target="media/rId33.emf" /><Relationship Type="http://schemas.openxmlformats.org/officeDocument/2006/relationships/image" Id="rId25" Target="media/rId25.emf" /><Relationship Type="http://schemas.openxmlformats.org/officeDocument/2006/relationships/image" Id="rId26" Target="media/rId26.emf" /><Relationship Type="http://schemas.openxmlformats.org/officeDocument/2006/relationships/image" Id="rId27" Target="media/rId27.emf" /><Relationship Type="http://schemas.openxmlformats.org/officeDocument/2006/relationships/hyperlink" Id="rId23" Target="https://ufs.blackboard.com" TargetMode="External" /></Relationships>
</file>

<file path=word/_rels/footnotes.xml.rels><?xml version="1.0" encoding="UTF-8"?><Relationships xmlns="http://schemas.openxmlformats.org/package/2006/relationships"><Relationship Type="http://schemas.openxmlformats.org/officeDocument/2006/relationships/hyperlink" Id="rId23" Target="https://ufs.blackboard.com"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1 of 2022</dc:title>
  <dc:creator>Mathematical Statistics and Actuarial Science; University of the Free State</dc:creator>
  <cp:keywords/>
  <dcterms:created xsi:type="dcterms:W3CDTF">2022-04-08T08:28:38Z</dcterms:created>
  <dcterms:modified xsi:type="dcterms:W3CDTF">2022-04-08T08:28:38Z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2022/04/07</vt:lpwstr>
  </property>
  <property fmtid="{D5CDD505-2E9C-101B-9397-08002B2CF9AE}" pid="3" name="output">
    <vt:lpwstr/>
  </property>
  <property fmtid="{D5CDD505-2E9C-101B-9397-08002B2CF9AE}" pid="4" name="params">
    <vt:lpwstr/>
  </property>
</Properties>
</file>