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C8B" w14:textId="77777777" w:rsidR="00A64D2D" w:rsidRDefault="00EE45A7">
      <w:pPr>
        <w:pStyle w:val="Title"/>
      </w:pPr>
      <w:r>
        <w:t>STSB6806 Test 3 of 2021</w:t>
      </w:r>
    </w:p>
    <w:p w14:paraId="67044C8C" w14:textId="77777777" w:rsidR="00A64D2D" w:rsidRDefault="00EE45A7">
      <w:pPr>
        <w:pStyle w:val="Author"/>
      </w:pPr>
      <w:r>
        <w:t>Mathematical Statistics and Actuarial Science; University of the Free State</w:t>
      </w:r>
    </w:p>
    <w:p w14:paraId="67044C8D" w14:textId="77777777" w:rsidR="00A64D2D" w:rsidRDefault="00EE45A7">
      <w:pPr>
        <w:pStyle w:val="Date"/>
      </w:pPr>
      <w:r>
        <w:t>2021/07/29</w:t>
      </w:r>
    </w:p>
    <w:p w14:paraId="67044C8E" w14:textId="77777777" w:rsidR="00A64D2D" w:rsidRDefault="00EE45A7">
      <w:pPr>
        <w:pStyle w:val="Heading2"/>
      </w:pPr>
      <w:bookmarkStart w:id="0" w:name="time-180-minutes-marks-50"/>
      <w:r>
        <w:t>Time: 180 minutes; Marks: 50</w:t>
      </w:r>
    </w:p>
    <w:p w14:paraId="67044C8F" w14:textId="77777777" w:rsidR="00A64D2D" w:rsidRDefault="00EE45A7">
      <w:r>
        <w:pict w14:anchorId="67044DE9">
          <v:rect id="_x0000_i1025" style="width:0;height:1.5pt" o:hralign="center" o:hrstd="t" o:hr="t"/>
        </w:pict>
      </w:r>
    </w:p>
    <w:p w14:paraId="67044C90" w14:textId="77777777" w:rsidR="00A64D2D" w:rsidRDefault="00EE45A7">
      <w:pPr>
        <w:pStyle w:val="Heading1"/>
      </w:pPr>
      <w:bookmarkStart w:id="1" w:name="memorandum"/>
      <w:bookmarkEnd w:id="0"/>
      <w:r>
        <w:t>MEMORANDUM</w:t>
      </w:r>
    </w:p>
    <w:p w14:paraId="67044C91" w14:textId="77777777" w:rsidR="00A64D2D" w:rsidRDefault="00EE45A7">
      <w:r>
        <w:pict w14:anchorId="67044DEA">
          <v:rect id="_x0000_i1026" style="width:0;height:1.5pt" o:hralign="center" o:hrstd="t" o:hr="t"/>
        </w:pict>
      </w:r>
    </w:p>
    <w:p w14:paraId="67044C92" w14:textId="77777777" w:rsidR="00A64D2D" w:rsidRDefault="00EE45A7">
      <w:pPr>
        <w:pStyle w:val="Heading1"/>
      </w:pPr>
      <w:bookmarkStart w:id="2" w:name="instructions"/>
      <w:bookmarkEnd w:id="1"/>
      <w:r>
        <w:t>Instructions</w:t>
      </w:r>
    </w:p>
    <w:p w14:paraId="67044C93" w14:textId="77777777" w:rsidR="00A64D2D" w:rsidRDefault="00EE45A7">
      <w:pPr>
        <w:pStyle w:val="Compact"/>
        <w:numPr>
          <w:ilvl w:val="0"/>
          <w:numId w:val="14"/>
        </w:numPr>
      </w:pPr>
      <w:r>
        <w:t>Answer all questions in a single R Markdown document. Please knit to PDF or Word at the end and submit both the PDF/Word document and the .Rmd file for assessment, in that order.</w:t>
      </w:r>
    </w:p>
    <w:p w14:paraId="67044C94" w14:textId="77777777" w:rsidR="00A64D2D" w:rsidRDefault="00EE45A7">
      <w:pPr>
        <w:pStyle w:val="Compact"/>
        <w:numPr>
          <w:ilvl w:val="0"/>
          <w:numId w:val="14"/>
        </w:numPr>
      </w:pPr>
      <w:r>
        <w:t>Label questions clearly, as it is done on this question paper.</w:t>
      </w:r>
    </w:p>
    <w:p w14:paraId="67044C95" w14:textId="77777777" w:rsidR="00A64D2D" w:rsidRDefault="00EE45A7">
      <w:pPr>
        <w:pStyle w:val="Compact"/>
        <w:numPr>
          <w:ilvl w:val="0"/>
          <w:numId w:val="14"/>
        </w:numPr>
      </w:pPr>
      <w:r>
        <w:t>All results ac</w:t>
      </w:r>
      <w:r>
        <w:t>curate to about 3 decimal places.</w:t>
      </w:r>
    </w:p>
    <w:p w14:paraId="67044C96" w14:textId="77777777" w:rsidR="00A64D2D" w:rsidRDefault="00EE45A7">
      <w:pPr>
        <w:pStyle w:val="Compact"/>
        <w:numPr>
          <w:ilvl w:val="0"/>
          <w:numId w:val="14"/>
        </w:numPr>
      </w:pPr>
      <w:r>
        <w:t>Show all derivations, formulas, code, sources and reasoning.</w:t>
      </w:r>
    </w:p>
    <w:p w14:paraId="67044C97" w14:textId="77777777" w:rsidR="00A64D2D" w:rsidRDefault="00EE45A7">
      <w:pPr>
        <w:pStyle w:val="Compact"/>
        <w:numPr>
          <w:ilvl w:val="0"/>
          <w:numId w:val="14"/>
        </w:numPr>
      </w:pPr>
      <w:r>
        <w:t>Intervals should cover 95% probability unless stated otherwise.</w:t>
      </w:r>
    </w:p>
    <w:p w14:paraId="67044C98" w14:textId="77777777" w:rsidR="00A64D2D" w:rsidRDefault="00EE45A7">
      <w:pPr>
        <w:pStyle w:val="Compact"/>
        <w:numPr>
          <w:ilvl w:val="0"/>
          <w:numId w:val="14"/>
        </w:numPr>
      </w:pPr>
      <w:r>
        <w:t>No communication software, no devices, and no communication capable websites may be accessed prio</w:t>
      </w:r>
      <w:r>
        <w:t>r to submission. You may not (nor even appear to) attempt to communicate or pass information to another student.</w:t>
      </w:r>
    </w:p>
    <w:p w14:paraId="67044C99" w14:textId="77777777" w:rsidR="00A64D2D" w:rsidRDefault="00EE45A7">
      <w:pPr>
        <w:pStyle w:val="Heading1"/>
      </w:pPr>
      <w:bookmarkStart w:id="3" w:name="introduction"/>
      <w:bookmarkEnd w:id="2"/>
      <w:r>
        <w:t>Introduction</w:t>
      </w:r>
    </w:p>
    <w:p w14:paraId="67044C9A" w14:textId="77777777" w:rsidR="00A64D2D" w:rsidRDefault="00EE45A7">
      <w:pPr>
        <w:pStyle w:val="FirstParagraph"/>
      </w:pPr>
      <w:r>
        <w:t xml:space="preserve">The data is provided on </w:t>
      </w:r>
      <w:hyperlink r:id="rId7">
        <w:r>
          <w:rPr>
            <w:rStyle w:val="Hyperlink"/>
          </w:rPr>
          <w:t>https://ufs.blackboard.com</w:t>
        </w:r>
      </w:hyperlink>
      <w:r>
        <w:t>. It is about how much yield a far</w:t>
      </w:r>
      <w:r>
        <w:t>mer can get from a field of fixed size. Two types of fertiliser are being tested, a Treatment fertiliser and a Control fertiliser. Each fertiliser is applied to a number of different fields and with three levels of watering (Low, Medium, High).</w:t>
      </w:r>
    </w:p>
    <w:p w14:paraId="67044C9B" w14:textId="77777777" w:rsidR="00A64D2D" w:rsidRDefault="00EE45A7">
      <w:pPr>
        <w:pStyle w:val="Heading1"/>
      </w:pPr>
      <w:bookmarkStart w:id="4" w:name="question-1"/>
      <w:bookmarkEnd w:id="3"/>
      <w:r>
        <w:t>Question 1</w:t>
      </w:r>
    </w:p>
    <w:p w14:paraId="67044C9C" w14:textId="77777777" w:rsidR="00A64D2D" w:rsidRDefault="00EE45A7">
      <w:pPr>
        <w:pStyle w:val="FirstParagraph"/>
      </w:pPr>
      <w:r>
        <w:rPr>
          <w:b/>
          <w:bCs/>
        </w:rPr>
        <w:t>1.1)</w:t>
      </w:r>
      <w:r>
        <w:t xml:space="preserve"> Read in the data set and explore it visually by drawing a box plot of Yield against the interaction of Treatment and Watering. </w:t>
      </w:r>
      <w:r>
        <w:rPr>
          <w:b/>
          <w:bCs/>
        </w:rPr>
        <w:t>[ 6 ]</w:t>
      </w:r>
    </w:p>
    <w:p w14:paraId="67044C9D" w14:textId="77777777" w:rsidR="00A64D2D" w:rsidRDefault="00EE45A7">
      <w:pPr>
        <w:pStyle w:val="SourceCode"/>
      </w:pPr>
      <w:r>
        <w:rPr>
          <w:rStyle w:val="NormalTok"/>
        </w:rPr>
        <w:t>openxlsx</w:t>
      </w:r>
      <w:r>
        <w:rPr>
          <w:rStyle w:val="SpecialCharTok"/>
        </w:rPr>
        <w:t>::</w:t>
      </w:r>
      <w:r>
        <w:rPr>
          <w:rStyle w:val="FunctionTok"/>
        </w:rPr>
        <w:t>read.xlsx</w:t>
      </w:r>
      <w:r>
        <w:rPr>
          <w:rStyle w:val="NormalTok"/>
        </w:rPr>
        <w:t>(</w:t>
      </w:r>
      <w:r>
        <w:rPr>
          <w:rStyle w:val="StringTok"/>
        </w:rPr>
        <w:t>"Test3Data.xlsx"</w:t>
      </w:r>
      <w:r>
        <w:rPr>
          <w:rStyle w:val="NormalTok"/>
        </w:rPr>
        <w:t xml:space="preserve">, </w:t>
      </w:r>
      <w:r>
        <w:rPr>
          <w:rStyle w:val="StringTok"/>
        </w:rPr>
        <w:t>"Test3Data"</w:t>
      </w:r>
      <w:r>
        <w:rPr>
          <w:rStyle w:val="NormalTok"/>
        </w:rPr>
        <w:t xml:space="preserve">) </w:t>
      </w:r>
      <w:r>
        <w:rPr>
          <w:rStyle w:val="OtherTok"/>
        </w:rPr>
        <w:t>-&gt;</w:t>
      </w:r>
      <w:r>
        <w:rPr>
          <w:rStyle w:val="NormalTok"/>
        </w:rPr>
        <w:t xml:space="preserve"> d</w:t>
      </w:r>
      <w:r>
        <w:br/>
      </w:r>
      <w:r>
        <w:rPr>
          <w:rStyle w:val="FunctionTok"/>
        </w:rPr>
        <w:t>par</w:t>
      </w:r>
      <w:r>
        <w:rPr>
          <w:rStyle w:val="NormalTok"/>
        </w:rPr>
        <w:t>(</w:t>
      </w:r>
      <w:r>
        <w:rPr>
          <w:rStyle w:val="AttributeTok"/>
        </w:rPr>
        <w:t>mar=</w:t>
      </w:r>
      <w:r>
        <w:rPr>
          <w:rStyle w:val="FunctionTok"/>
        </w:rPr>
        <w:t>c</w:t>
      </w:r>
      <w:r>
        <w:rPr>
          <w:rStyle w:val="NormalTok"/>
        </w:rPr>
        <w:t>(</w:t>
      </w:r>
      <w:r>
        <w:rPr>
          <w:rStyle w:val="DecValTok"/>
        </w:rPr>
        <w:t>5</w:t>
      </w:r>
      <w:r>
        <w:rPr>
          <w:rStyle w:val="NormalTok"/>
        </w:rPr>
        <w:t>,</w:t>
      </w:r>
      <w:r>
        <w:rPr>
          <w:rStyle w:val="DecValTok"/>
        </w:rPr>
        <w:t>5</w:t>
      </w:r>
      <w:r>
        <w:rPr>
          <w:rStyle w:val="NormalTok"/>
        </w:rPr>
        <w:t>,</w:t>
      </w:r>
      <w:r>
        <w:rPr>
          <w:rStyle w:val="DecValTok"/>
        </w:rPr>
        <w:t>1</w:t>
      </w:r>
      <w:r>
        <w:rPr>
          <w:rStyle w:val="NormalTok"/>
        </w:rPr>
        <w:t>,</w:t>
      </w:r>
      <w:r>
        <w:rPr>
          <w:rStyle w:val="DecValTok"/>
        </w:rPr>
        <w:t>1</w:t>
      </w:r>
      <w:r>
        <w:rPr>
          <w:rStyle w:val="NormalTok"/>
        </w:rPr>
        <w:t>))</w:t>
      </w:r>
      <w:r>
        <w:br/>
      </w:r>
      <w:r>
        <w:rPr>
          <w:rStyle w:val="FunctionTok"/>
        </w:rPr>
        <w:t>boxplot</w:t>
      </w:r>
      <w:r>
        <w:rPr>
          <w:rStyle w:val="NormalTok"/>
        </w:rPr>
        <w:t>(Yield</w:t>
      </w:r>
      <w:r>
        <w:rPr>
          <w:rStyle w:val="SpecialCharTok"/>
        </w:rPr>
        <w:t>~</w:t>
      </w:r>
      <w:r>
        <w:rPr>
          <w:rStyle w:val="NormalTok"/>
        </w:rPr>
        <w:t>Treatment</w:t>
      </w:r>
      <w:r>
        <w:rPr>
          <w:rStyle w:val="SpecialCharTok"/>
        </w:rPr>
        <w:t>+</w:t>
      </w:r>
      <w:r>
        <w:rPr>
          <w:rStyle w:val="NormalTok"/>
        </w:rPr>
        <w:t xml:space="preserve">Watering, </w:t>
      </w:r>
      <w:r>
        <w:rPr>
          <w:rStyle w:val="AttributeTok"/>
        </w:rPr>
        <w:t>data=</w:t>
      </w:r>
      <w:r>
        <w:rPr>
          <w:rStyle w:val="NormalTok"/>
        </w:rPr>
        <w:t xml:space="preserve">d, </w:t>
      </w:r>
      <w:r>
        <w:rPr>
          <w:rStyle w:val="AttributeTok"/>
        </w:rPr>
        <w:t>cex.axis=</w:t>
      </w:r>
      <w:r>
        <w:rPr>
          <w:rStyle w:val="FloatTok"/>
        </w:rPr>
        <w:t>0.5</w:t>
      </w:r>
      <w:r>
        <w:rPr>
          <w:rStyle w:val="NormalTok"/>
        </w:rPr>
        <w:t xml:space="preserve">, </w:t>
      </w:r>
      <w:r>
        <w:rPr>
          <w:rStyle w:val="AttributeTok"/>
        </w:rPr>
        <w:t>col=</w:t>
      </w:r>
      <w:r>
        <w:rPr>
          <w:rStyle w:val="FunctionTok"/>
        </w:rPr>
        <w:t>c</w:t>
      </w:r>
      <w:r>
        <w:rPr>
          <w:rStyle w:val="NormalTok"/>
        </w:rPr>
        <w:t>(</w:t>
      </w:r>
      <w:r>
        <w:rPr>
          <w:rStyle w:val="StringTok"/>
        </w:rPr>
        <w:t>'red'</w:t>
      </w:r>
      <w:r>
        <w:rPr>
          <w:rStyle w:val="NormalTok"/>
        </w:rPr>
        <w:t>,</w:t>
      </w:r>
      <w:r>
        <w:rPr>
          <w:rStyle w:val="StringTok"/>
        </w:rPr>
        <w:t>'blue'</w:t>
      </w:r>
      <w:r>
        <w:rPr>
          <w:rStyle w:val="NormalTok"/>
        </w:rPr>
        <w:t>))</w:t>
      </w:r>
    </w:p>
    <w:p w14:paraId="67044C9E" w14:textId="68607F6E" w:rsidR="00A64D2D" w:rsidRDefault="005419AF">
      <w:pPr>
        <w:pStyle w:val="FirstParagraph"/>
      </w:pPr>
      <w:r>
        <w:rPr>
          <w:noProof/>
        </w:rPr>
        <w:lastRenderedPageBreak/>
        <mc:AlternateContent>
          <mc:Choice Requires="wpi">
            <w:drawing>
              <wp:anchor distT="0" distB="0" distL="114300" distR="114300" simplePos="0" relativeHeight="251659264" behindDoc="0" locked="0" layoutInCell="1" allowOverlap="1" wp14:anchorId="59059353" wp14:editId="229908B5">
                <wp:simplePos x="0" y="0"/>
                <wp:positionH relativeFrom="column">
                  <wp:posOffset>5783545</wp:posOffset>
                </wp:positionH>
                <wp:positionV relativeFrom="paragraph">
                  <wp:posOffset>2036330</wp:posOffset>
                </wp:positionV>
                <wp:extent cx="6120" cy="15120"/>
                <wp:effectExtent l="57150" t="38100" r="32385" b="23495"/>
                <wp:wrapNone/>
                <wp:docPr id="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6120" cy="15120"/>
                      </w14:xfrm>
                    </w14:contentPart>
                  </a:graphicData>
                </a:graphic>
                <wp14:sizeRelH relativeFrom="margin">
                  <wp14:pctWidth>0</wp14:pctWidth>
                </wp14:sizeRelH>
                <wp14:sizeRelV relativeFrom="margin">
                  <wp14:pctHeight>0</wp14:pctHeight>
                </wp14:sizeRelV>
              </wp:anchor>
            </w:drawing>
          </mc:Choice>
          <mc:Fallback>
            <w:pict>
              <v:shapetype w14:anchorId="54FD35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54.7pt;margin-top:159.65pt;width:1.9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">
                <v:imagedata r:id="rId9" o:title=""/>
                <o:lock v:ext="edit" rotation="t" aspectratio="f"/>
              </v:shape>
            </w:pict>
          </mc:Fallback>
        </mc:AlternateContent>
      </w:r>
      <w:r w:rsidR="00EE45A7">
        <w:rPr>
          <w:noProof/>
        </w:rPr>
        <w:drawing>
          <wp:inline distT="0" distB="0" distL="0" distR="0" wp14:anchorId="67044DEB" wp14:editId="67044DEC">
            <wp:extent cx="5498592" cy="3666713"/>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STSB6806Test3of2021_files/figure-docx/unnamed-chunk-2-1.emf"/>
                    <pic:cNvPicPr>
                      <a:picLocks noChangeAspect="1" noChangeArrowheads="1"/>
                    </pic:cNvPicPr>
                  </pic:nvPicPr>
                  <pic:blipFill>
                    <a:blip r:embed="rId10"/>
                    <a:stretch>
                      <a:fillRect/>
                    </a:stretch>
                  </pic:blipFill>
                  <pic:spPr bwMode="auto">
                    <a:xfrm>
                      <a:off x="0" y="0"/>
                      <a:ext cx="5498592" cy="3666713"/>
                    </a:xfrm>
                    <a:prstGeom prst="rect">
                      <a:avLst/>
                    </a:prstGeom>
                    <a:noFill/>
                    <a:ln w="9525">
                      <a:noFill/>
                      <a:headEnd/>
                      <a:tailEnd/>
                    </a:ln>
                  </pic:spPr>
                </pic:pic>
              </a:graphicData>
            </a:graphic>
          </wp:inline>
        </w:drawing>
      </w:r>
    </w:p>
    <w:p w14:paraId="67044C9F" w14:textId="77777777" w:rsidR="00A64D2D" w:rsidRDefault="00EE45A7">
      <w:pPr>
        <w:pStyle w:val="Heading6"/>
      </w:pPr>
      <w:bookmarkStart w:id="5" w:name="load-data-2-box-plot-2-discussion-2"/>
      <w:r>
        <w:t>Load data [2], Box plot [2], Discussion [2]</w:t>
      </w:r>
    </w:p>
    <w:p w14:paraId="67044CA0" w14:textId="77777777" w:rsidR="00A64D2D" w:rsidRDefault="00EE45A7">
      <w:pPr>
        <w:pStyle w:val="FirstParagraph"/>
      </w:pPr>
      <w:r>
        <w:rPr>
          <w:b/>
          <w:bCs/>
        </w:rPr>
        <w:t>1.2)</w:t>
      </w:r>
      <w:r>
        <w:br/>
      </w:r>
      <w:r>
        <w:t xml:space="preserve">Perform a simple three way ANOVA of Yield on Treatment, Field, and Watering. Which effects are statistically significant? </w:t>
      </w:r>
      <w:r>
        <w:rPr>
          <w:b/>
          <w:bCs/>
        </w:rPr>
        <w:t>[ 3 ]</w:t>
      </w:r>
    </w:p>
    <w:p w14:paraId="67044CA1" w14:textId="77777777" w:rsidR="00A64D2D" w:rsidRDefault="00EE45A7">
      <w:pPr>
        <w:pStyle w:val="SourceCode"/>
      </w:pPr>
      <w:r>
        <w:rPr>
          <w:rStyle w:val="FunctionTok"/>
        </w:rPr>
        <w:t>kable</w:t>
      </w:r>
      <w:r>
        <w:rPr>
          <w:rStyle w:val="NormalTok"/>
        </w:rPr>
        <w:t>(</w:t>
      </w:r>
      <w:r>
        <w:rPr>
          <w:rStyle w:val="FunctionTok"/>
        </w:rPr>
        <w:t>anova</w:t>
      </w:r>
      <w:r>
        <w:rPr>
          <w:rStyle w:val="NormalTok"/>
        </w:rPr>
        <w:t xml:space="preserve">(lm1 </w:t>
      </w:r>
      <w:r>
        <w:rPr>
          <w:rStyle w:val="OtherTok"/>
        </w:rPr>
        <w:t>&lt;-</w:t>
      </w:r>
      <w:r>
        <w:rPr>
          <w:rStyle w:val="NormalTok"/>
        </w:rPr>
        <w:t xml:space="preserve"> </w:t>
      </w:r>
      <w:r>
        <w:rPr>
          <w:rStyle w:val="FunctionTok"/>
        </w:rPr>
        <w:t>lm</w:t>
      </w:r>
      <w:r>
        <w:rPr>
          <w:rStyle w:val="NormalTok"/>
        </w:rPr>
        <w:t>(d</w:t>
      </w:r>
      <w:r>
        <w:rPr>
          <w:rStyle w:val="SpecialCharTok"/>
        </w:rPr>
        <w:t>$</w:t>
      </w:r>
      <w:r>
        <w:rPr>
          <w:rStyle w:val="NormalTok"/>
        </w:rPr>
        <w:t xml:space="preserve">Yield </w:t>
      </w:r>
      <w:r>
        <w:rPr>
          <w:rStyle w:val="SpecialCharTok"/>
        </w:rPr>
        <w:t>~</w:t>
      </w:r>
      <w:r>
        <w:rPr>
          <w:rStyle w:val="NormalTok"/>
        </w:rPr>
        <w:t xml:space="preserve"> Treatment </w:t>
      </w:r>
      <w:r>
        <w:rPr>
          <w:rStyle w:val="SpecialCharTok"/>
        </w:rPr>
        <w:t>+</w:t>
      </w:r>
      <w:r>
        <w:rPr>
          <w:rStyle w:val="NormalTok"/>
        </w:rPr>
        <w:t xml:space="preserve"> Field </w:t>
      </w:r>
      <w:r>
        <w:rPr>
          <w:rStyle w:val="SpecialCharTok"/>
        </w:rPr>
        <w:t>+</w:t>
      </w:r>
      <w:r>
        <w:rPr>
          <w:rStyle w:val="NormalTok"/>
        </w:rPr>
        <w:t xml:space="preserve"> Watering, </w:t>
      </w:r>
      <w:r>
        <w:rPr>
          <w:rStyle w:val="AttributeTok"/>
        </w:rPr>
        <w:t>data=</w:t>
      </w:r>
      <w:r>
        <w:rPr>
          <w:rStyle w:val="NormalTok"/>
        </w:rPr>
        <w:t>d)))</w:t>
      </w:r>
    </w:p>
    <w:tbl>
      <w:tblPr>
        <w:tblStyle w:val="Table"/>
        <w:tblW w:w="0" w:type="pct"/>
        <w:tblLook w:val="0020" w:firstRow="1" w:lastRow="0" w:firstColumn="0" w:lastColumn="0" w:noHBand="0" w:noVBand="0"/>
      </w:tblPr>
      <w:tblGrid>
        <w:gridCol w:w="1305"/>
        <w:gridCol w:w="482"/>
        <w:gridCol w:w="1196"/>
        <w:gridCol w:w="1329"/>
        <w:gridCol w:w="1329"/>
        <w:gridCol w:w="1329"/>
      </w:tblGrid>
      <w:tr w:rsidR="00A64D2D" w14:paraId="67044CA8" w14:textId="77777777">
        <w:tc>
          <w:tcPr>
            <w:tcW w:w="0" w:type="auto"/>
          </w:tcPr>
          <w:p w14:paraId="67044CA2" w14:textId="77777777" w:rsidR="00A64D2D" w:rsidRDefault="00A64D2D"/>
        </w:tc>
        <w:tc>
          <w:tcPr>
            <w:tcW w:w="0" w:type="auto"/>
          </w:tcPr>
          <w:p w14:paraId="67044CA3" w14:textId="77777777" w:rsidR="00A64D2D" w:rsidRDefault="00EE45A7">
            <w:pPr>
              <w:pStyle w:val="Compact"/>
              <w:jc w:val="right"/>
            </w:pPr>
            <w:r>
              <w:t>Df</w:t>
            </w:r>
          </w:p>
        </w:tc>
        <w:tc>
          <w:tcPr>
            <w:tcW w:w="0" w:type="auto"/>
          </w:tcPr>
          <w:p w14:paraId="67044CA4" w14:textId="77777777" w:rsidR="00A64D2D" w:rsidRDefault="00EE45A7">
            <w:pPr>
              <w:pStyle w:val="Compact"/>
              <w:jc w:val="right"/>
            </w:pPr>
            <w:r>
              <w:t>Sum Sq</w:t>
            </w:r>
          </w:p>
        </w:tc>
        <w:tc>
          <w:tcPr>
            <w:tcW w:w="0" w:type="auto"/>
          </w:tcPr>
          <w:p w14:paraId="67044CA5" w14:textId="77777777" w:rsidR="00A64D2D" w:rsidRDefault="00EE45A7">
            <w:pPr>
              <w:pStyle w:val="Compact"/>
              <w:jc w:val="right"/>
            </w:pPr>
            <w:r>
              <w:t>Mean Sq</w:t>
            </w:r>
          </w:p>
        </w:tc>
        <w:tc>
          <w:tcPr>
            <w:tcW w:w="0" w:type="auto"/>
          </w:tcPr>
          <w:p w14:paraId="67044CA6" w14:textId="77777777" w:rsidR="00A64D2D" w:rsidRDefault="00EE45A7">
            <w:pPr>
              <w:pStyle w:val="Compact"/>
              <w:jc w:val="right"/>
            </w:pPr>
            <w:r>
              <w:t>F value</w:t>
            </w:r>
          </w:p>
        </w:tc>
        <w:tc>
          <w:tcPr>
            <w:tcW w:w="0" w:type="auto"/>
          </w:tcPr>
          <w:p w14:paraId="67044CA7" w14:textId="77777777" w:rsidR="00A64D2D" w:rsidRDefault="00EE45A7">
            <w:pPr>
              <w:pStyle w:val="Compact"/>
              <w:jc w:val="right"/>
            </w:pPr>
            <w:r>
              <w:t>Pr(&gt;F)</w:t>
            </w:r>
          </w:p>
        </w:tc>
      </w:tr>
      <w:tr w:rsidR="00A64D2D" w14:paraId="67044CAF" w14:textId="77777777">
        <w:tc>
          <w:tcPr>
            <w:tcW w:w="0" w:type="auto"/>
          </w:tcPr>
          <w:p w14:paraId="67044CA9" w14:textId="77777777" w:rsidR="00A64D2D" w:rsidRDefault="00EE45A7">
            <w:pPr>
              <w:pStyle w:val="Compact"/>
              <w:jc w:val="left"/>
            </w:pPr>
            <w:r>
              <w:t>Treatment</w:t>
            </w:r>
          </w:p>
        </w:tc>
        <w:tc>
          <w:tcPr>
            <w:tcW w:w="0" w:type="auto"/>
          </w:tcPr>
          <w:p w14:paraId="67044CAA" w14:textId="77777777" w:rsidR="00A64D2D" w:rsidRDefault="00EE45A7">
            <w:pPr>
              <w:pStyle w:val="Compact"/>
              <w:jc w:val="right"/>
            </w:pPr>
            <w:r>
              <w:t>1</w:t>
            </w:r>
          </w:p>
        </w:tc>
        <w:tc>
          <w:tcPr>
            <w:tcW w:w="0" w:type="auto"/>
          </w:tcPr>
          <w:p w14:paraId="67044CAB" w14:textId="77777777" w:rsidR="00A64D2D" w:rsidRDefault="00EE45A7">
            <w:pPr>
              <w:pStyle w:val="Compact"/>
              <w:jc w:val="right"/>
            </w:pPr>
            <w:r>
              <w:t>376.4544</w:t>
            </w:r>
          </w:p>
        </w:tc>
        <w:tc>
          <w:tcPr>
            <w:tcW w:w="0" w:type="auto"/>
          </w:tcPr>
          <w:p w14:paraId="67044CAC" w14:textId="77777777" w:rsidR="00A64D2D" w:rsidRDefault="00EE45A7">
            <w:pPr>
              <w:pStyle w:val="Compact"/>
              <w:jc w:val="right"/>
            </w:pPr>
            <w:r>
              <w:t>376.45441</w:t>
            </w:r>
          </w:p>
        </w:tc>
        <w:tc>
          <w:tcPr>
            <w:tcW w:w="0" w:type="auto"/>
          </w:tcPr>
          <w:p w14:paraId="67044CAD" w14:textId="77777777" w:rsidR="00A64D2D" w:rsidRDefault="00EE45A7">
            <w:pPr>
              <w:pStyle w:val="Compact"/>
              <w:jc w:val="right"/>
            </w:pPr>
            <w:r>
              <w:t>26.764571</w:t>
            </w:r>
          </w:p>
        </w:tc>
        <w:tc>
          <w:tcPr>
            <w:tcW w:w="0" w:type="auto"/>
          </w:tcPr>
          <w:p w14:paraId="67044CAE" w14:textId="77777777" w:rsidR="00A64D2D" w:rsidRDefault="00EE45A7">
            <w:pPr>
              <w:pStyle w:val="Compact"/>
              <w:jc w:val="right"/>
            </w:pPr>
            <w:r>
              <w:t>0.0000082</w:t>
            </w:r>
          </w:p>
        </w:tc>
      </w:tr>
      <w:tr w:rsidR="00A64D2D" w14:paraId="67044CB6" w14:textId="77777777">
        <w:tc>
          <w:tcPr>
            <w:tcW w:w="0" w:type="auto"/>
          </w:tcPr>
          <w:p w14:paraId="67044CB0" w14:textId="77777777" w:rsidR="00A64D2D" w:rsidRDefault="00EE45A7">
            <w:pPr>
              <w:pStyle w:val="Compact"/>
              <w:jc w:val="left"/>
            </w:pPr>
            <w:r>
              <w:t>Field</w:t>
            </w:r>
          </w:p>
        </w:tc>
        <w:tc>
          <w:tcPr>
            <w:tcW w:w="0" w:type="auto"/>
          </w:tcPr>
          <w:p w14:paraId="67044CB1" w14:textId="77777777" w:rsidR="00A64D2D" w:rsidRDefault="00EE45A7">
            <w:pPr>
              <w:pStyle w:val="Compact"/>
              <w:jc w:val="right"/>
            </w:pPr>
            <w:r>
              <w:t>7</w:t>
            </w:r>
          </w:p>
        </w:tc>
        <w:tc>
          <w:tcPr>
            <w:tcW w:w="0" w:type="auto"/>
          </w:tcPr>
          <w:p w14:paraId="67044CB2" w14:textId="77777777" w:rsidR="00A64D2D" w:rsidRDefault="00EE45A7">
            <w:pPr>
              <w:pStyle w:val="Compact"/>
              <w:jc w:val="right"/>
            </w:pPr>
            <w:r>
              <w:t>253.5745</w:t>
            </w:r>
          </w:p>
        </w:tc>
        <w:tc>
          <w:tcPr>
            <w:tcW w:w="0" w:type="auto"/>
          </w:tcPr>
          <w:p w14:paraId="67044CB3" w14:textId="77777777" w:rsidR="00A64D2D" w:rsidRDefault="00EE45A7">
            <w:pPr>
              <w:pStyle w:val="Compact"/>
              <w:jc w:val="right"/>
            </w:pPr>
            <w:r>
              <w:t>36.22493</w:t>
            </w:r>
          </w:p>
        </w:tc>
        <w:tc>
          <w:tcPr>
            <w:tcW w:w="0" w:type="auto"/>
          </w:tcPr>
          <w:p w14:paraId="67044CB4" w14:textId="77777777" w:rsidR="00A64D2D" w:rsidRDefault="00EE45A7">
            <w:pPr>
              <w:pStyle w:val="Compact"/>
              <w:jc w:val="right"/>
            </w:pPr>
            <w:r>
              <w:t>2.575464</w:t>
            </w:r>
          </w:p>
        </w:tc>
        <w:tc>
          <w:tcPr>
            <w:tcW w:w="0" w:type="auto"/>
          </w:tcPr>
          <w:p w14:paraId="67044CB5" w14:textId="77777777" w:rsidR="00A64D2D" w:rsidRDefault="00EE45A7">
            <w:pPr>
              <w:pStyle w:val="Compact"/>
              <w:jc w:val="right"/>
            </w:pPr>
            <w:r>
              <w:t>0.0287507</w:t>
            </w:r>
          </w:p>
        </w:tc>
      </w:tr>
      <w:tr w:rsidR="00A64D2D" w14:paraId="67044CBD" w14:textId="77777777">
        <w:tc>
          <w:tcPr>
            <w:tcW w:w="0" w:type="auto"/>
          </w:tcPr>
          <w:p w14:paraId="67044CB7" w14:textId="77777777" w:rsidR="00A64D2D" w:rsidRDefault="00EE45A7">
            <w:pPr>
              <w:pStyle w:val="Compact"/>
              <w:jc w:val="left"/>
            </w:pPr>
            <w:r>
              <w:t>Watering</w:t>
            </w:r>
          </w:p>
        </w:tc>
        <w:tc>
          <w:tcPr>
            <w:tcW w:w="0" w:type="auto"/>
          </w:tcPr>
          <w:p w14:paraId="67044CB8" w14:textId="77777777" w:rsidR="00A64D2D" w:rsidRDefault="00EE45A7">
            <w:pPr>
              <w:pStyle w:val="Compact"/>
              <w:jc w:val="right"/>
            </w:pPr>
            <w:r>
              <w:t>2</w:t>
            </w:r>
          </w:p>
        </w:tc>
        <w:tc>
          <w:tcPr>
            <w:tcW w:w="0" w:type="auto"/>
          </w:tcPr>
          <w:p w14:paraId="67044CB9" w14:textId="77777777" w:rsidR="00A64D2D" w:rsidRDefault="00EE45A7">
            <w:pPr>
              <w:pStyle w:val="Compact"/>
              <w:jc w:val="right"/>
            </w:pPr>
            <w:r>
              <w:t>345.0923</w:t>
            </w:r>
          </w:p>
        </w:tc>
        <w:tc>
          <w:tcPr>
            <w:tcW w:w="0" w:type="auto"/>
          </w:tcPr>
          <w:p w14:paraId="67044CBA" w14:textId="77777777" w:rsidR="00A64D2D" w:rsidRDefault="00EE45A7">
            <w:pPr>
              <w:pStyle w:val="Compact"/>
              <w:jc w:val="right"/>
            </w:pPr>
            <w:r>
              <w:t>172.54617</w:t>
            </w:r>
          </w:p>
        </w:tc>
        <w:tc>
          <w:tcPr>
            <w:tcW w:w="0" w:type="auto"/>
          </w:tcPr>
          <w:p w14:paraId="67044CBB" w14:textId="77777777" w:rsidR="00A64D2D" w:rsidRDefault="00EE45A7">
            <w:pPr>
              <w:pStyle w:val="Compact"/>
              <w:jc w:val="right"/>
            </w:pPr>
            <w:r>
              <w:t>12.267420</w:t>
            </w:r>
          </w:p>
        </w:tc>
        <w:tc>
          <w:tcPr>
            <w:tcW w:w="0" w:type="auto"/>
          </w:tcPr>
          <w:p w14:paraId="67044CBC" w14:textId="77777777" w:rsidR="00A64D2D" w:rsidRDefault="00EE45A7">
            <w:pPr>
              <w:pStyle w:val="Compact"/>
              <w:jc w:val="right"/>
            </w:pPr>
            <w:r>
              <w:t>0.0000818</w:t>
            </w:r>
          </w:p>
        </w:tc>
      </w:tr>
      <w:tr w:rsidR="00A64D2D" w14:paraId="67044CC4" w14:textId="77777777">
        <w:tc>
          <w:tcPr>
            <w:tcW w:w="0" w:type="auto"/>
          </w:tcPr>
          <w:p w14:paraId="67044CBE" w14:textId="77777777" w:rsidR="00A64D2D" w:rsidRDefault="00EE45A7">
            <w:pPr>
              <w:pStyle w:val="Compact"/>
              <w:jc w:val="left"/>
            </w:pPr>
            <w:r>
              <w:t>Residuals</w:t>
            </w:r>
          </w:p>
        </w:tc>
        <w:tc>
          <w:tcPr>
            <w:tcW w:w="0" w:type="auto"/>
          </w:tcPr>
          <w:p w14:paraId="67044CBF" w14:textId="77777777" w:rsidR="00A64D2D" w:rsidRDefault="00EE45A7">
            <w:pPr>
              <w:pStyle w:val="Compact"/>
              <w:jc w:val="right"/>
            </w:pPr>
            <w:r>
              <w:t>37</w:t>
            </w:r>
          </w:p>
        </w:tc>
        <w:tc>
          <w:tcPr>
            <w:tcW w:w="0" w:type="auto"/>
          </w:tcPr>
          <w:p w14:paraId="67044CC0" w14:textId="77777777" w:rsidR="00A64D2D" w:rsidRDefault="00EE45A7">
            <w:pPr>
              <w:pStyle w:val="Compact"/>
              <w:jc w:val="right"/>
            </w:pPr>
            <w:r>
              <w:t>520.4198</w:t>
            </w:r>
          </w:p>
        </w:tc>
        <w:tc>
          <w:tcPr>
            <w:tcW w:w="0" w:type="auto"/>
          </w:tcPr>
          <w:p w14:paraId="67044CC1" w14:textId="77777777" w:rsidR="00A64D2D" w:rsidRDefault="00EE45A7">
            <w:pPr>
              <w:pStyle w:val="Compact"/>
              <w:jc w:val="right"/>
            </w:pPr>
            <w:r>
              <w:t>14.06540</w:t>
            </w:r>
          </w:p>
        </w:tc>
        <w:tc>
          <w:tcPr>
            <w:tcW w:w="0" w:type="auto"/>
          </w:tcPr>
          <w:p w14:paraId="67044CC2" w14:textId="77777777" w:rsidR="00A64D2D" w:rsidRDefault="00EE45A7">
            <w:pPr>
              <w:pStyle w:val="Compact"/>
              <w:jc w:val="right"/>
            </w:pPr>
            <w:r>
              <w:t>NA</w:t>
            </w:r>
          </w:p>
        </w:tc>
        <w:tc>
          <w:tcPr>
            <w:tcW w:w="0" w:type="auto"/>
          </w:tcPr>
          <w:p w14:paraId="67044CC3" w14:textId="77777777" w:rsidR="00A64D2D" w:rsidRDefault="00EE45A7">
            <w:pPr>
              <w:pStyle w:val="Compact"/>
              <w:jc w:val="right"/>
            </w:pPr>
            <w:r>
              <w:t>NA</w:t>
            </w:r>
          </w:p>
        </w:tc>
      </w:tr>
    </w:tbl>
    <w:p w14:paraId="67044CC5" w14:textId="77777777" w:rsidR="00A64D2D" w:rsidRDefault="00EE45A7">
      <w:pPr>
        <w:pStyle w:val="Heading6"/>
      </w:pPr>
      <w:bookmarkStart w:id="6" w:name="anova-2-saying-all-significant-1"/>
      <w:bookmarkEnd w:id="5"/>
      <w:r>
        <w:t>ANOVA [2], Saying all significant [1]</w:t>
      </w:r>
    </w:p>
    <w:p w14:paraId="67044CC6" w14:textId="77777777" w:rsidR="00A64D2D" w:rsidRDefault="00EE45A7">
      <w:pPr>
        <w:pStyle w:val="FirstParagraph"/>
      </w:pPr>
      <w:r>
        <w:rPr>
          <w:b/>
          <w:bCs/>
        </w:rPr>
        <w:t>1.3)</w:t>
      </w:r>
      <w:r>
        <w:br/>
      </w:r>
      <w:r>
        <w:t xml:space="preserve">What is the estimated treatment effect? As in, how much higher would you expect the yield to be according to the linear model including the three effects as fixed effects? Also give a 95% interval for the estimated treatment effect. </w:t>
      </w:r>
      <w:r>
        <w:rPr>
          <w:b/>
          <w:bCs/>
        </w:rPr>
        <w:t>[ 4 ]</w:t>
      </w:r>
    </w:p>
    <w:p w14:paraId="67044CC7" w14:textId="77777777" w:rsidR="00A64D2D" w:rsidRDefault="00EE45A7">
      <w:pPr>
        <w:pStyle w:val="SourceCode"/>
      </w:pPr>
      <w:r>
        <w:rPr>
          <w:rStyle w:val="FunctionTok"/>
        </w:rPr>
        <w:t>kable</w:t>
      </w:r>
      <w:r>
        <w:rPr>
          <w:rStyle w:val="NormalTok"/>
        </w:rPr>
        <w:t xml:space="preserve">((lm1coef </w:t>
      </w:r>
      <w:r>
        <w:rPr>
          <w:rStyle w:val="OtherTok"/>
        </w:rPr>
        <w:t>&lt;-</w:t>
      </w:r>
      <w:r>
        <w:rPr>
          <w:rStyle w:val="NormalTok"/>
        </w:rPr>
        <w:t xml:space="preserve"> </w:t>
      </w:r>
      <w:r>
        <w:rPr>
          <w:rStyle w:val="FunctionTok"/>
        </w:rPr>
        <w:t>coef</w:t>
      </w:r>
      <w:r>
        <w:rPr>
          <w:rStyle w:val="NormalTok"/>
        </w:rPr>
        <w:t>(</w:t>
      </w:r>
      <w:r>
        <w:rPr>
          <w:rStyle w:val="FunctionTok"/>
        </w:rPr>
        <w:t>summary</w:t>
      </w:r>
      <w:r>
        <w:rPr>
          <w:rStyle w:val="NormalTok"/>
        </w:rPr>
        <w:t xml:space="preserve">(lm1 </w:t>
      </w:r>
      <w:r>
        <w:rPr>
          <w:rStyle w:val="OtherTok"/>
        </w:rPr>
        <w:t>&lt;-</w:t>
      </w:r>
      <w:r>
        <w:rPr>
          <w:rStyle w:val="NormalTok"/>
        </w:rPr>
        <w:t xml:space="preserve"> </w:t>
      </w:r>
      <w:r>
        <w:rPr>
          <w:rStyle w:val="FunctionTok"/>
        </w:rPr>
        <w:t>lm</w:t>
      </w:r>
      <w:r>
        <w:rPr>
          <w:rStyle w:val="NormalTok"/>
        </w:rPr>
        <w:t>(d</w:t>
      </w:r>
      <w:r>
        <w:rPr>
          <w:rStyle w:val="SpecialCharTok"/>
        </w:rPr>
        <w:t>$</w:t>
      </w:r>
      <w:r>
        <w:rPr>
          <w:rStyle w:val="NormalTok"/>
        </w:rPr>
        <w:t xml:space="preserve">Yield </w:t>
      </w:r>
      <w:r>
        <w:rPr>
          <w:rStyle w:val="SpecialCharTok"/>
        </w:rPr>
        <w:t>~</w:t>
      </w:r>
      <w:r>
        <w:rPr>
          <w:rStyle w:val="NormalTok"/>
        </w:rPr>
        <w:t xml:space="preserve"> Treatment </w:t>
      </w:r>
      <w:r>
        <w:rPr>
          <w:rStyle w:val="SpecialCharTok"/>
        </w:rPr>
        <w:t>+</w:t>
      </w:r>
      <w:r>
        <w:rPr>
          <w:rStyle w:val="NormalTok"/>
        </w:rPr>
        <w:t xml:space="preserve"> Field </w:t>
      </w:r>
      <w:r>
        <w:rPr>
          <w:rStyle w:val="SpecialCharTok"/>
        </w:rPr>
        <w:t>+</w:t>
      </w:r>
      <w:r>
        <w:rPr>
          <w:rStyle w:val="NormalTok"/>
        </w:rPr>
        <w:t xml:space="preserve"> Watering, </w:t>
      </w:r>
      <w:r>
        <w:rPr>
          <w:rStyle w:val="AttributeTok"/>
        </w:rPr>
        <w:t>data=</w:t>
      </w:r>
      <w:r>
        <w:rPr>
          <w:rStyle w:val="NormalTok"/>
        </w:rPr>
        <w:t>d)))[</w:t>
      </w:r>
      <w:r>
        <w:rPr>
          <w:rStyle w:val="DecValTok"/>
        </w:rPr>
        <w:t>2</w:t>
      </w:r>
      <w:r>
        <w:rPr>
          <w:rStyle w:val="NormalTok"/>
        </w:rPr>
        <w:t>,]))</w:t>
      </w:r>
    </w:p>
    <w:tbl>
      <w:tblPr>
        <w:tblStyle w:val="Table"/>
        <w:tblW w:w="0" w:type="pct"/>
        <w:tblLook w:val="0020" w:firstRow="1" w:lastRow="0" w:firstColumn="0" w:lastColumn="0" w:noHBand="0" w:noVBand="0"/>
      </w:tblPr>
      <w:tblGrid>
        <w:gridCol w:w="1215"/>
        <w:gridCol w:w="1329"/>
      </w:tblGrid>
      <w:tr w:rsidR="00A64D2D" w14:paraId="67044CCA" w14:textId="77777777">
        <w:tc>
          <w:tcPr>
            <w:tcW w:w="0" w:type="auto"/>
          </w:tcPr>
          <w:p w14:paraId="67044CC8" w14:textId="77777777" w:rsidR="00A64D2D" w:rsidRDefault="00A64D2D"/>
        </w:tc>
        <w:tc>
          <w:tcPr>
            <w:tcW w:w="0" w:type="auto"/>
          </w:tcPr>
          <w:p w14:paraId="67044CC9" w14:textId="77777777" w:rsidR="00A64D2D" w:rsidRDefault="00EE45A7">
            <w:pPr>
              <w:pStyle w:val="Compact"/>
              <w:jc w:val="right"/>
            </w:pPr>
            <w:r>
              <w:t>x</w:t>
            </w:r>
          </w:p>
        </w:tc>
      </w:tr>
      <w:tr w:rsidR="00A64D2D" w14:paraId="67044CCD" w14:textId="77777777">
        <w:tc>
          <w:tcPr>
            <w:tcW w:w="0" w:type="auto"/>
          </w:tcPr>
          <w:p w14:paraId="67044CCB" w14:textId="77777777" w:rsidR="00A64D2D" w:rsidRDefault="00EE45A7">
            <w:pPr>
              <w:pStyle w:val="Compact"/>
              <w:jc w:val="left"/>
            </w:pPr>
            <w:r>
              <w:t>Estimate</w:t>
            </w:r>
          </w:p>
        </w:tc>
        <w:tc>
          <w:tcPr>
            <w:tcW w:w="0" w:type="auto"/>
          </w:tcPr>
          <w:p w14:paraId="67044CCC" w14:textId="77777777" w:rsidR="00A64D2D" w:rsidRDefault="00EE45A7">
            <w:pPr>
              <w:pStyle w:val="Compact"/>
              <w:jc w:val="right"/>
            </w:pPr>
            <w:r>
              <w:t>5.6010000</w:t>
            </w:r>
          </w:p>
        </w:tc>
      </w:tr>
      <w:tr w:rsidR="00A64D2D" w14:paraId="67044CD0" w14:textId="77777777">
        <w:tc>
          <w:tcPr>
            <w:tcW w:w="0" w:type="auto"/>
          </w:tcPr>
          <w:p w14:paraId="67044CCE" w14:textId="77777777" w:rsidR="00A64D2D" w:rsidRDefault="00EE45A7">
            <w:pPr>
              <w:pStyle w:val="Compact"/>
              <w:jc w:val="left"/>
            </w:pPr>
            <w:r>
              <w:t>Std. Error</w:t>
            </w:r>
          </w:p>
        </w:tc>
        <w:tc>
          <w:tcPr>
            <w:tcW w:w="0" w:type="auto"/>
          </w:tcPr>
          <w:p w14:paraId="67044CCF" w14:textId="77777777" w:rsidR="00A64D2D" w:rsidRDefault="00EE45A7">
            <w:pPr>
              <w:pStyle w:val="Compact"/>
              <w:jc w:val="right"/>
            </w:pPr>
            <w:r>
              <w:t>1.0826434</w:t>
            </w:r>
          </w:p>
        </w:tc>
      </w:tr>
      <w:tr w:rsidR="00A64D2D" w14:paraId="67044CD3" w14:textId="77777777">
        <w:tc>
          <w:tcPr>
            <w:tcW w:w="0" w:type="auto"/>
          </w:tcPr>
          <w:p w14:paraId="67044CD1" w14:textId="77777777" w:rsidR="00A64D2D" w:rsidRDefault="00EE45A7">
            <w:pPr>
              <w:pStyle w:val="Compact"/>
              <w:jc w:val="left"/>
            </w:pPr>
            <w:r>
              <w:t>t value</w:t>
            </w:r>
          </w:p>
        </w:tc>
        <w:tc>
          <w:tcPr>
            <w:tcW w:w="0" w:type="auto"/>
          </w:tcPr>
          <w:p w14:paraId="67044CD2" w14:textId="77777777" w:rsidR="00A64D2D" w:rsidRDefault="00EE45A7">
            <w:pPr>
              <w:pStyle w:val="Compact"/>
              <w:jc w:val="right"/>
            </w:pPr>
            <w:r>
              <w:t>5.1734487</w:t>
            </w:r>
          </w:p>
        </w:tc>
      </w:tr>
      <w:tr w:rsidR="00A64D2D" w14:paraId="67044CD6" w14:textId="77777777">
        <w:tc>
          <w:tcPr>
            <w:tcW w:w="0" w:type="auto"/>
          </w:tcPr>
          <w:p w14:paraId="67044CD4" w14:textId="77777777" w:rsidR="00A64D2D" w:rsidRDefault="00EE45A7">
            <w:pPr>
              <w:pStyle w:val="Compact"/>
              <w:jc w:val="left"/>
            </w:pPr>
            <w:r>
              <w:t>Pr(&gt;|t|)</w:t>
            </w:r>
          </w:p>
        </w:tc>
        <w:tc>
          <w:tcPr>
            <w:tcW w:w="0" w:type="auto"/>
          </w:tcPr>
          <w:p w14:paraId="67044CD5" w14:textId="77777777" w:rsidR="00A64D2D" w:rsidRDefault="00EE45A7">
            <w:pPr>
              <w:pStyle w:val="Compact"/>
              <w:jc w:val="right"/>
            </w:pPr>
            <w:r>
              <w:t>0.0000082</w:t>
            </w:r>
          </w:p>
        </w:tc>
      </w:tr>
    </w:tbl>
    <w:p w14:paraId="67044CD7" w14:textId="77777777" w:rsidR="00A64D2D" w:rsidRDefault="00EE45A7">
      <w:pPr>
        <w:pStyle w:val="SourceCode"/>
      </w:pPr>
      <w:r>
        <w:rPr>
          <w:rStyle w:val="FunctionTok"/>
        </w:rPr>
        <w:lastRenderedPageBreak/>
        <w:t>c</w:t>
      </w:r>
      <w:r>
        <w:rPr>
          <w:rStyle w:val="NormalTok"/>
        </w:rPr>
        <w:t>(</w:t>
      </w:r>
      <w:r>
        <w:rPr>
          <w:rStyle w:val="AttributeTok"/>
        </w:rPr>
        <w:t>lower=</w:t>
      </w:r>
      <w:r>
        <w:rPr>
          <w:rStyle w:val="NormalTok"/>
        </w:rPr>
        <w:t>lm1coef[</w:t>
      </w:r>
      <w:r>
        <w:rPr>
          <w:rStyle w:val="DecValTok"/>
        </w:rPr>
        <w:t>1</w:t>
      </w:r>
      <w:r>
        <w:rPr>
          <w:rStyle w:val="NormalTok"/>
        </w:rPr>
        <w:t xml:space="preserve">] </w:t>
      </w:r>
      <w:r>
        <w:rPr>
          <w:rStyle w:val="SpecialCharTok"/>
        </w:rPr>
        <w:t>-</w:t>
      </w:r>
      <w:r>
        <w:rPr>
          <w:rStyle w:val="NormalTok"/>
        </w:rPr>
        <w:t xml:space="preserve"> lm1coef[</w:t>
      </w:r>
      <w:r>
        <w:rPr>
          <w:rStyle w:val="DecValTok"/>
        </w:rPr>
        <w:t>2</w:t>
      </w:r>
      <w:r>
        <w:rPr>
          <w:rStyle w:val="NormalTok"/>
        </w:rPr>
        <w:t>]</w:t>
      </w:r>
      <w:r>
        <w:rPr>
          <w:rStyle w:val="SpecialCharTok"/>
        </w:rPr>
        <w:t>*</w:t>
      </w:r>
      <w:r>
        <w:rPr>
          <w:rStyle w:val="FunctionTok"/>
        </w:rPr>
        <w:t>qt</w:t>
      </w:r>
      <w:r>
        <w:rPr>
          <w:rStyle w:val="NormalTok"/>
        </w:rPr>
        <w:t>(</w:t>
      </w:r>
      <w:r>
        <w:rPr>
          <w:rStyle w:val="FloatTok"/>
        </w:rPr>
        <w:t>0.975</w:t>
      </w:r>
      <w:r>
        <w:rPr>
          <w:rStyle w:val="NormalTok"/>
        </w:rPr>
        <w:t>,</w:t>
      </w:r>
      <w:r>
        <w:rPr>
          <w:rStyle w:val="DecValTok"/>
        </w:rPr>
        <w:t>37</w:t>
      </w:r>
      <w:r>
        <w:rPr>
          <w:rStyle w:val="NormalTok"/>
        </w:rPr>
        <w:t xml:space="preserve">), </w:t>
      </w:r>
      <w:r>
        <w:rPr>
          <w:rStyle w:val="AttributeTok"/>
        </w:rPr>
        <w:t>upper=</w:t>
      </w:r>
      <w:r>
        <w:rPr>
          <w:rStyle w:val="NormalTok"/>
        </w:rPr>
        <w:t>lm1coef[</w:t>
      </w:r>
      <w:r>
        <w:rPr>
          <w:rStyle w:val="DecValTok"/>
        </w:rPr>
        <w:t>1</w:t>
      </w:r>
      <w:r>
        <w:rPr>
          <w:rStyle w:val="NormalTok"/>
        </w:rPr>
        <w:t xml:space="preserve">] </w:t>
      </w:r>
      <w:r>
        <w:rPr>
          <w:rStyle w:val="SpecialCharTok"/>
        </w:rPr>
        <w:t>+</w:t>
      </w:r>
      <w:r>
        <w:rPr>
          <w:rStyle w:val="NormalTok"/>
        </w:rPr>
        <w:t xml:space="preserve"> lm1coef[</w:t>
      </w:r>
      <w:r>
        <w:rPr>
          <w:rStyle w:val="DecValTok"/>
        </w:rPr>
        <w:t>2</w:t>
      </w:r>
      <w:r>
        <w:rPr>
          <w:rStyle w:val="NormalTok"/>
        </w:rPr>
        <w:t>]</w:t>
      </w:r>
      <w:r>
        <w:rPr>
          <w:rStyle w:val="SpecialCharTok"/>
        </w:rPr>
        <w:t>*</w:t>
      </w:r>
      <w:r>
        <w:rPr>
          <w:rStyle w:val="FunctionTok"/>
        </w:rPr>
        <w:t>qt</w:t>
      </w:r>
      <w:r>
        <w:rPr>
          <w:rStyle w:val="NormalTok"/>
        </w:rPr>
        <w:t>(</w:t>
      </w:r>
      <w:r>
        <w:rPr>
          <w:rStyle w:val="FloatTok"/>
        </w:rPr>
        <w:t>0.975</w:t>
      </w:r>
      <w:r>
        <w:rPr>
          <w:rStyle w:val="NormalTok"/>
        </w:rPr>
        <w:t>,</w:t>
      </w:r>
      <w:r>
        <w:rPr>
          <w:rStyle w:val="DecValTok"/>
        </w:rPr>
        <w:t>37</w:t>
      </w:r>
      <w:r>
        <w:rPr>
          <w:rStyle w:val="NormalTok"/>
        </w:rPr>
        <w:t>))</w:t>
      </w:r>
    </w:p>
    <w:p w14:paraId="67044CD8" w14:textId="77777777" w:rsidR="00A64D2D" w:rsidRDefault="00EE45A7">
      <w:pPr>
        <w:pStyle w:val="SourceCode"/>
      </w:pPr>
      <w:r>
        <w:rPr>
          <w:rStyle w:val="VerbatimChar"/>
        </w:rPr>
        <w:t xml:space="preserve">|  lower.Estimate upper.Estimate </w:t>
      </w:r>
      <w:r>
        <w:br/>
      </w:r>
      <w:r>
        <w:rPr>
          <w:rStyle w:val="VerbatimChar"/>
        </w:rPr>
        <w:t>|        3.407356       7.794644</w:t>
      </w:r>
    </w:p>
    <w:p w14:paraId="67044CD9" w14:textId="77777777" w:rsidR="00A64D2D" w:rsidRDefault="00EE45A7">
      <w:pPr>
        <w:pStyle w:val="Heading6"/>
      </w:pPr>
      <w:bookmarkStart w:id="7" w:name="Xf0675601aedb28e5df7c23b6f9dcb48b6aa7eee"/>
      <w:bookmarkEnd w:id="6"/>
      <w:r>
        <w:t>About 5.6 higher [2], Interval about 3.4 to 7.8 [2]</w:t>
      </w:r>
    </w:p>
    <w:p w14:paraId="67044CDA" w14:textId="77777777" w:rsidR="00A64D2D" w:rsidRDefault="00EE45A7">
      <w:pPr>
        <w:pStyle w:val="FirstParagraph"/>
      </w:pPr>
      <w:r>
        <w:rPr>
          <w:b/>
          <w:bCs/>
        </w:rPr>
        <w:t>1.4)</w:t>
      </w:r>
      <w:r>
        <w:br/>
      </w:r>
      <w:r>
        <w:t xml:space="preserve">Test (visually or using a standard hypothesis test) whether the residuals have constant variance across the three levels of Watering. Is the variance of the ‘Low’ observations the same as that of the ‘Medium’ and ‘High’ groups? </w:t>
      </w:r>
      <w:r>
        <w:rPr>
          <w:b/>
          <w:bCs/>
        </w:rPr>
        <w:t>[ 3 ]</w:t>
      </w:r>
    </w:p>
    <w:p w14:paraId="67044CDB" w14:textId="77777777" w:rsidR="00A64D2D" w:rsidRDefault="00EE45A7">
      <w:pPr>
        <w:pStyle w:val="SourceCode"/>
      </w:pPr>
      <w:r>
        <w:rPr>
          <w:rStyle w:val="FunctionTok"/>
        </w:rPr>
        <w:t>boxplot</w:t>
      </w:r>
      <w:r>
        <w:rPr>
          <w:rStyle w:val="NormalTok"/>
        </w:rPr>
        <w:t>(</w:t>
      </w:r>
      <w:r>
        <w:rPr>
          <w:rStyle w:val="FunctionTok"/>
        </w:rPr>
        <w:t>resid</w:t>
      </w:r>
      <w:r>
        <w:rPr>
          <w:rStyle w:val="NormalTok"/>
        </w:rPr>
        <w:t>(lm1)</w:t>
      </w:r>
      <w:r>
        <w:rPr>
          <w:rStyle w:val="SpecialCharTok"/>
        </w:rPr>
        <w:t>~</w:t>
      </w:r>
      <w:r>
        <w:rPr>
          <w:rStyle w:val="NormalTok"/>
        </w:rPr>
        <w:t>d</w:t>
      </w:r>
      <w:r>
        <w:rPr>
          <w:rStyle w:val="SpecialCharTok"/>
        </w:rPr>
        <w:t>$</w:t>
      </w:r>
      <w:r>
        <w:rPr>
          <w:rStyle w:val="NormalTok"/>
        </w:rPr>
        <w:t>W</w:t>
      </w:r>
      <w:r>
        <w:rPr>
          <w:rStyle w:val="NormalTok"/>
        </w:rPr>
        <w:t xml:space="preserve">atering, </w:t>
      </w:r>
      <w:r>
        <w:rPr>
          <w:rStyle w:val="AttributeTok"/>
        </w:rPr>
        <w:t>xlab =</w:t>
      </w:r>
      <w:r>
        <w:rPr>
          <w:rStyle w:val="NormalTok"/>
        </w:rPr>
        <w:t xml:space="preserve"> </w:t>
      </w:r>
      <w:r>
        <w:rPr>
          <w:rStyle w:val="StringTok"/>
        </w:rPr>
        <w:t>'Watering level'</w:t>
      </w:r>
      <w:r>
        <w:rPr>
          <w:rStyle w:val="NormalTok"/>
        </w:rPr>
        <w:t xml:space="preserve">, </w:t>
      </w:r>
      <w:r>
        <w:rPr>
          <w:rStyle w:val="AttributeTok"/>
        </w:rPr>
        <w:t>ylab =</w:t>
      </w:r>
      <w:r>
        <w:rPr>
          <w:rStyle w:val="NormalTok"/>
        </w:rPr>
        <w:t xml:space="preserve"> </w:t>
      </w:r>
      <w:r>
        <w:rPr>
          <w:rStyle w:val="StringTok"/>
        </w:rPr>
        <w:t>'ANOVA residuals'</w:t>
      </w:r>
      <w:r>
        <w:rPr>
          <w:rStyle w:val="NormalTok"/>
        </w:rPr>
        <w:t xml:space="preserve">, </w:t>
      </w:r>
      <w:r>
        <w:rPr>
          <w:rStyle w:val="AttributeTok"/>
        </w:rPr>
        <w:t>col=</w:t>
      </w:r>
      <w:r>
        <w:rPr>
          <w:rStyle w:val="FunctionTok"/>
        </w:rPr>
        <w:t>rainbow</w:t>
      </w:r>
      <w:r>
        <w:rPr>
          <w:rStyle w:val="NormalTok"/>
        </w:rPr>
        <w:t>(</w:t>
      </w:r>
      <w:r>
        <w:rPr>
          <w:rStyle w:val="DecValTok"/>
        </w:rPr>
        <w:t>3</w:t>
      </w:r>
      <w:r>
        <w:rPr>
          <w:rStyle w:val="NormalTok"/>
        </w:rPr>
        <w:t>))</w:t>
      </w:r>
    </w:p>
    <w:p w14:paraId="67044CDC" w14:textId="77777777" w:rsidR="00A64D2D" w:rsidRDefault="00EE45A7">
      <w:pPr>
        <w:pStyle w:val="FirstParagraph"/>
      </w:pPr>
      <w:r>
        <w:rPr>
          <w:noProof/>
        </w:rPr>
        <w:drawing>
          <wp:inline distT="0" distB="0" distL="0" distR="0" wp14:anchorId="67044DED" wp14:editId="67044DEE">
            <wp:extent cx="5498592" cy="366671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STSB6806Test3of2021_files/figure-docx/unnamed-chunk-8-1.emf"/>
                    <pic:cNvPicPr>
                      <a:picLocks noChangeAspect="1" noChangeArrowheads="1"/>
                    </pic:cNvPicPr>
                  </pic:nvPicPr>
                  <pic:blipFill>
                    <a:blip r:embed="rId11"/>
                    <a:stretch>
                      <a:fillRect/>
                    </a:stretch>
                  </pic:blipFill>
                  <pic:spPr bwMode="auto">
                    <a:xfrm>
                      <a:off x="0" y="0"/>
                      <a:ext cx="5498592" cy="3666713"/>
                    </a:xfrm>
                    <a:prstGeom prst="rect">
                      <a:avLst/>
                    </a:prstGeom>
                    <a:noFill/>
                    <a:ln w="9525">
                      <a:noFill/>
                      <a:headEnd/>
                      <a:tailEnd/>
                    </a:ln>
                  </pic:spPr>
                </pic:pic>
              </a:graphicData>
            </a:graphic>
          </wp:inline>
        </w:drawing>
      </w:r>
    </w:p>
    <w:p w14:paraId="67044CDD" w14:textId="77777777" w:rsidR="00A64D2D" w:rsidRDefault="00EE45A7">
      <w:pPr>
        <w:pStyle w:val="SourceCode"/>
      </w:pPr>
      <w:r>
        <w:rPr>
          <w:rStyle w:val="FunctionTok"/>
        </w:rPr>
        <w:t>bartlett.test</w:t>
      </w:r>
      <w:r>
        <w:rPr>
          <w:rStyle w:val="NormalTok"/>
        </w:rPr>
        <w:t>(</w:t>
      </w:r>
      <w:r>
        <w:rPr>
          <w:rStyle w:val="FunctionTok"/>
        </w:rPr>
        <w:t>resid</w:t>
      </w:r>
      <w:r>
        <w:rPr>
          <w:rStyle w:val="NormalTok"/>
        </w:rPr>
        <w:t>(lm1)</w:t>
      </w:r>
      <w:r>
        <w:rPr>
          <w:rStyle w:val="SpecialCharTok"/>
        </w:rPr>
        <w:t>~</w:t>
      </w:r>
      <w:r>
        <w:rPr>
          <w:rStyle w:val="NormalTok"/>
        </w:rPr>
        <w:t>d</w:t>
      </w:r>
      <w:r>
        <w:rPr>
          <w:rStyle w:val="SpecialCharTok"/>
        </w:rPr>
        <w:t>$</w:t>
      </w:r>
      <w:r>
        <w:rPr>
          <w:rStyle w:val="NormalTok"/>
        </w:rPr>
        <w:t>Watering)</w:t>
      </w:r>
    </w:p>
    <w:p w14:paraId="67044CDE" w14:textId="77777777" w:rsidR="00A64D2D" w:rsidRDefault="00EE45A7">
      <w:pPr>
        <w:pStyle w:val="SourceCode"/>
      </w:pPr>
      <w:r>
        <w:rPr>
          <w:rStyle w:val="VerbatimChar"/>
        </w:rPr>
        <w:t xml:space="preserve">|  </w:t>
      </w:r>
      <w:r>
        <w:br/>
      </w:r>
      <w:r>
        <w:rPr>
          <w:rStyle w:val="VerbatimChar"/>
        </w:rPr>
        <w:t>|   Bartlett test of homogeneity of variances</w:t>
      </w:r>
      <w:r>
        <w:br/>
      </w:r>
      <w:r>
        <w:rPr>
          <w:rStyle w:val="VerbatimChar"/>
        </w:rPr>
        <w:t xml:space="preserve">|  </w:t>
      </w:r>
      <w:r>
        <w:br/>
      </w:r>
      <w:r>
        <w:rPr>
          <w:rStyle w:val="VerbatimChar"/>
        </w:rPr>
        <w:t>|  data:  resid(lm1) by d$Watering</w:t>
      </w:r>
      <w:r>
        <w:br/>
      </w:r>
      <w:r>
        <w:rPr>
          <w:rStyle w:val="VerbatimChar"/>
        </w:rPr>
        <w:t xml:space="preserve">|  Bartlett's K-squared = 10.373, df = 2, p-value = </w:t>
      </w:r>
      <w:r>
        <w:rPr>
          <w:rStyle w:val="VerbatimChar"/>
        </w:rPr>
        <w:t>0.005593</w:t>
      </w:r>
    </w:p>
    <w:p w14:paraId="67044CDF" w14:textId="77777777" w:rsidR="00A64D2D" w:rsidRDefault="00EE45A7">
      <w:pPr>
        <w:pStyle w:val="Heading6"/>
      </w:pPr>
      <w:bookmarkStart w:id="8" w:name="X1b72158623a26076f96769c995ae3486b98f132"/>
      <w:bookmarkEnd w:id="7"/>
      <w:r>
        <w:t>Box plot or Bartlett/Levene test [2], saying that the variances differ [1].</w:t>
      </w:r>
    </w:p>
    <w:p w14:paraId="67044CE0" w14:textId="77777777" w:rsidR="00A64D2D" w:rsidRDefault="00EE45A7">
      <w:pPr>
        <w:pStyle w:val="FirstParagraph"/>
      </w:pPr>
      <w:r>
        <w:rPr>
          <w:b/>
          <w:bCs/>
        </w:rPr>
        <w:t>1.5)</w:t>
      </w:r>
      <w:r>
        <w:br/>
      </w:r>
      <w:r>
        <w:t xml:space="preserve">Redo the linear model, but allowing each group (Low/Medium/High) to have a different variance in the model. Make the Field effect a random effect in the model. Estimate the treatment effect again, and 95% interval. Test whether it has changed. </w:t>
      </w:r>
      <w:r>
        <w:rPr>
          <w:b/>
          <w:bCs/>
        </w:rPr>
        <w:t>[ 17 ]</w:t>
      </w:r>
    </w:p>
    <w:p w14:paraId="67044CE1" w14:textId="77777777" w:rsidR="00A64D2D" w:rsidRDefault="00EE45A7">
      <w:pPr>
        <w:pStyle w:val="SourceCode"/>
      </w:pPr>
      <w:r>
        <w:rPr>
          <w:rStyle w:val="FunctionTok"/>
        </w:rPr>
        <w:t>libra</w:t>
      </w:r>
      <w:r>
        <w:rPr>
          <w:rStyle w:val="FunctionTok"/>
        </w:rPr>
        <w:t>ry</w:t>
      </w:r>
      <w:r>
        <w:rPr>
          <w:rStyle w:val="NormalTok"/>
        </w:rPr>
        <w:t>(rstan)</w:t>
      </w:r>
      <w:r>
        <w:br/>
      </w:r>
      <w:r>
        <w:rPr>
          <w:rStyle w:val="NormalTok"/>
        </w:rPr>
        <w:t xml:space="preserve">mycores </w:t>
      </w:r>
      <w:r>
        <w:rPr>
          <w:rStyle w:val="OtherTok"/>
        </w:rPr>
        <w:t>&lt;-</w:t>
      </w:r>
      <w:r>
        <w:rPr>
          <w:rStyle w:val="NormalTok"/>
        </w:rPr>
        <w:t xml:space="preserve"> </w:t>
      </w:r>
      <w:r>
        <w:rPr>
          <w:rStyle w:val="DecValTok"/>
        </w:rPr>
        <w:t>3</w:t>
      </w:r>
      <w:r>
        <w:br/>
      </w:r>
      <w:r>
        <w:rPr>
          <w:rStyle w:val="FunctionTok"/>
        </w:rPr>
        <w:t>options</w:t>
      </w:r>
      <w:r>
        <w:rPr>
          <w:rStyle w:val="NormalTok"/>
        </w:rPr>
        <w:t>(</w:t>
      </w:r>
      <w:r>
        <w:rPr>
          <w:rStyle w:val="AttributeTok"/>
        </w:rPr>
        <w:t>mc.cores =</w:t>
      </w:r>
      <w:r>
        <w:rPr>
          <w:rStyle w:val="NormalTok"/>
        </w:rPr>
        <w:t xml:space="preserve"> mycores)</w:t>
      </w:r>
    </w:p>
    <w:p w14:paraId="67044CE2" w14:textId="77777777" w:rsidR="00A64D2D" w:rsidRDefault="00EE45A7">
      <w:pPr>
        <w:pStyle w:val="SourceCode"/>
      </w:pPr>
      <w:r>
        <w:rPr>
          <w:rStyle w:val="VerbatimChar"/>
        </w:rPr>
        <w:lastRenderedPageBreak/>
        <w:t>// This Stan block defines a 3 factor model with changing variation between groups, by Sean van der Merwe, UFS</w:t>
      </w:r>
      <w:r>
        <w:br/>
      </w:r>
      <w:r>
        <w:rPr>
          <w:rStyle w:val="VerbatimChar"/>
        </w:rPr>
        <w:t>data {</w:t>
      </w:r>
      <w:r>
        <w:br/>
      </w:r>
      <w:r>
        <w:rPr>
          <w:rStyle w:val="VerbatimChar"/>
        </w:rPr>
        <w:t xml:space="preserve">  int&lt;lower=1&gt; n;                       // number of observations</w:t>
      </w:r>
      <w:r>
        <w:br/>
      </w:r>
      <w:r>
        <w:rPr>
          <w:rStyle w:val="VerbatimChar"/>
        </w:rPr>
        <w:t xml:space="preserve">  int&lt;lower=1&gt; ngrp; </w:t>
      </w:r>
      <w:r>
        <w:rPr>
          <w:rStyle w:val="VerbatimChar"/>
        </w:rPr>
        <w:t xml:space="preserve">                   // number of groups</w:t>
      </w:r>
      <w:r>
        <w:br/>
      </w:r>
      <w:r>
        <w:rPr>
          <w:rStyle w:val="VerbatimChar"/>
        </w:rPr>
        <w:t xml:space="preserve">  int&lt;lower=1&gt; neffect;                     // number of effects</w:t>
      </w:r>
      <w:r>
        <w:br/>
      </w:r>
      <w:r>
        <w:rPr>
          <w:rStyle w:val="VerbatimChar"/>
        </w:rPr>
        <w:t xml:space="preserve">  real y[n];       // observations</w:t>
      </w:r>
      <w:r>
        <w:br/>
      </w:r>
      <w:r>
        <w:rPr>
          <w:rStyle w:val="VerbatimChar"/>
        </w:rPr>
        <w:t xml:space="preserve">  int&lt;lower=1,upper=ngrp&gt; grp[n];       // group membership</w:t>
      </w:r>
      <w:r>
        <w:br/>
      </w:r>
      <w:r>
        <w:rPr>
          <w:rStyle w:val="VerbatimChar"/>
        </w:rPr>
        <w:t xml:space="preserve">  int&lt;lower=0,upper=1&gt; treat[n];       // treatment received (1) versus control (0)</w:t>
      </w:r>
      <w:r>
        <w:br/>
      </w:r>
      <w:r>
        <w:rPr>
          <w:rStyle w:val="VerbatimChar"/>
        </w:rPr>
        <w:t xml:space="preserve">  int&lt;lower=1,upper=neffect&gt; effect[n];       // effect membership</w:t>
      </w:r>
      <w:r>
        <w:br/>
      </w:r>
      <w:r>
        <w:rPr>
          <w:rStyle w:val="VerbatimChar"/>
        </w:rPr>
        <w:t>}</w:t>
      </w:r>
      <w:r>
        <w:br/>
      </w:r>
      <w:r>
        <w:rPr>
          <w:rStyle w:val="VerbatimChar"/>
        </w:rPr>
        <w:t>parameters {</w:t>
      </w:r>
      <w:r>
        <w:br/>
      </w:r>
      <w:r>
        <w:rPr>
          <w:rStyle w:val="VerbatimChar"/>
        </w:rPr>
        <w:t xml:space="preserve">  real betaTreat;             // Treatment effect </w:t>
      </w:r>
      <w:r>
        <w:br/>
      </w:r>
      <w:r>
        <w:rPr>
          <w:rStyle w:val="VerbatimChar"/>
        </w:rPr>
        <w:t xml:space="preserve">  real betaGroup[ngrp];       // Group </w:t>
      </w:r>
      <w:r>
        <w:rPr>
          <w:rStyle w:val="VerbatimChar"/>
        </w:rPr>
        <w:t>effect</w:t>
      </w:r>
      <w:r>
        <w:br/>
      </w:r>
      <w:r>
        <w:rPr>
          <w:rStyle w:val="VerbatimChar"/>
        </w:rPr>
        <w:t xml:space="preserve">  real sGroup[ngrp];          // Group standard effects on log scale</w:t>
      </w:r>
      <w:r>
        <w:br/>
      </w:r>
      <w:r>
        <w:rPr>
          <w:rStyle w:val="VerbatimChar"/>
        </w:rPr>
        <w:t xml:space="preserve">  real betaEffect[neffect];   // Random effect</w:t>
      </w:r>
      <w:r>
        <w:br/>
      </w:r>
      <w:r>
        <w:rPr>
          <w:rStyle w:val="VerbatimChar"/>
        </w:rPr>
        <w:t xml:space="preserve">  real&lt;lower=0&gt; tau;          // Random effect standard deviation</w:t>
      </w:r>
      <w:r>
        <w:br/>
      </w:r>
      <w:r>
        <w:rPr>
          <w:rStyle w:val="VerbatimChar"/>
        </w:rPr>
        <w:t>}</w:t>
      </w:r>
      <w:r>
        <w:br/>
      </w:r>
      <w:r>
        <w:rPr>
          <w:rStyle w:val="VerbatimChar"/>
        </w:rPr>
        <w:t>transformed parameters {</w:t>
      </w:r>
      <w:r>
        <w:br/>
      </w:r>
      <w:r>
        <w:rPr>
          <w:rStyle w:val="VerbatimChar"/>
        </w:rPr>
        <w:t xml:space="preserve">  real mu[n];      // expected values</w:t>
      </w:r>
      <w:r>
        <w:br/>
      </w:r>
      <w:r>
        <w:rPr>
          <w:rStyle w:val="VerbatimChar"/>
        </w:rPr>
        <w:t xml:space="preserve">  </w:t>
      </w:r>
      <w:r>
        <w:rPr>
          <w:rStyle w:val="VerbatimChar"/>
        </w:rPr>
        <w:t>real&lt;lower=0&gt; s[n]; // standard deviations</w:t>
      </w:r>
      <w:r>
        <w:br/>
      </w:r>
      <w:r>
        <w:rPr>
          <w:rStyle w:val="VerbatimChar"/>
        </w:rPr>
        <w:t xml:space="preserve">  for (i in 1:n) {</w:t>
      </w:r>
      <w:r>
        <w:br/>
      </w:r>
      <w:r>
        <w:rPr>
          <w:rStyle w:val="VerbatimChar"/>
        </w:rPr>
        <w:t xml:space="preserve">    mu[i] = betaTreat*treat[i] + betaGroup[grp[i]] + betaEffect[effect[i]];</w:t>
      </w:r>
      <w:r>
        <w:br/>
      </w:r>
      <w:r>
        <w:rPr>
          <w:rStyle w:val="VerbatimChar"/>
        </w:rPr>
        <w:t xml:space="preserve">    s[i] = exp(sGroup[grp[i]]);</w:t>
      </w:r>
      <w:r>
        <w:br/>
      </w:r>
      <w:r>
        <w:rPr>
          <w:rStyle w:val="VerbatimChar"/>
        </w:rPr>
        <w:t xml:space="preserve">  }</w:t>
      </w:r>
      <w:r>
        <w:br/>
      </w:r>
      <w:r>
        <w:rPr>
          <w:rStyle w:val="VerbatimChar"/>
        </w:rPr>
        <w:t>}</w:t>
      </w:r>
      <w:r>
        <w:br/>
      </w:r>
      <w:r>
        <w:rPr>
          <w:rStyle w:val="VerbatimChar"/>
        </w:rPr>
        <w:t>model {</w:t>
      </w:r>
      <w:r>
        <w:br/>
      </w:r>
      <w:r>
        <w:rPr>
          <w:rStyle w:val="VerbatimChar"/>
        </w:rPr>
        <w:t xml:space="preserve">  y ~ normal(mu, s);       // fit the data pattern</w:t>
      </w:r>
      <w:r>
        <w:br/>
      </w:r>
      <w:r>
        <w:rPr>
          <w:rStyle w:val="VerbatimChar"/>
        </w:rPr>
        <w:t xml:space="preserve">  betaEffect ~ normal</w:t>
      </w:r>
      <w:r>
        <w:rPr>
          <w:rStyle w:val="VerbatimChar"/>
        </w:rPr>
        <w:t>(0, tau);</w:t>
      </w:r>
      <w:r>
        <w:br/>
      </w:r>
      <w:r>
        <w:rPr>
          <w:rStyle w:val="VerbatimChar"/>
        </w:rPr>
        <w:t>}</w:t>
      </w:r>
    </w:p>
    <w:p w14:paraId="67044CE3" w14:textId="77777777" w:rsidR="00A64D2D" w:rsidRDefault="00EE45A7">
      <w:pPr>
        <w:pStyle w:val="SourceCode"/>
      </w:pPr>
      <w:r>
        <w:rPr>
          <w:rStyle w:val="FunctionTok"/>
        </w:rPr>
        <w:t>saveRDS</w:t>
      </w:r>
      <w:r>
        <w:rPr>
          <w:rStyle w:val="NormalTok"/>
        </w:rPr>
        <w:t xml:space="preserve">(LM1, </w:t>
      </w:r>
      <w:r>
        <w:rPr>
          <w:rStyle w:val="AttributeTok"/>
        </w:rPr>
        <w:t>file =</w:t>
      </w:r>
      <w:r>
        <w:rPr>
          <w:rStyle w:val="NormalTok"/>
        </w:rPr>
        <w:t xml:space="preserve"> </w:t>
      </w:r>
      <w:r>
        <w:rPr>
          <w:rStyle w:val="StringTok"/>
        </w:rPr>
        <w:t>'LM1.Rds'</w:t>
      </w:r>
      <w:r>
        <w:rPr>
          <w:rStyle w:val="NormalTok"/>
        </w:rPr>
        <w:t>)</w:t>
      </w:r>
    </w:p>
    <w:p w14:paraId="67044CE4" w14:textId="77777777" w:rsidR="00A64D2D" w:rsidRDefault="00EE45A7">
      <w:pPr>
        <w:pStyle w:val="SourceCode"/>
      </w:pPr>
      <w:r>
        <w:rPr>
          <w:rStyle w:val="NormalTok"/>
        </w:rPr>
        <w:t xml:space="preserve">stan_data1 </w:t>
      </w:r>
      <w:r>
        <w:rPr>
          <w:rStyle w:val="OtherTok"/>
        </w:rPr>
        <w:t>&lt;-</w:t>
      </w:r>
      <w:r>
        <w:rPr>
          <w:rStyle w:val="NormalTok"/>
        </w:rPr>
        <w:t xml:space="preserve"> </w:t>
      </w:r>
      <w:r>
        <w:rPr>
          <w:rStyle w:val="FunctionTok"/>
        </w:rPr>
        <w:t>list</w:t>
      </w:r>
      <w:r>
        <w:rPr>
          <w:rStyle w:val="NormalTok"/>
        </w:rPr>
        <w:t>(</w:t>
      </w:r>
      <w:r>
        <w:rPr>
          <w:rStyle w:val="AttributeTok"/>
        </w:rPr>
        <w:t>n=</w:t>
      </w:r>
      <w:r>
        <w:rPr>
          <w:rStyle w:val="FunctionTok"/>
        </w:rPr>
        <w:t>length</w:t>
      </w:r>
      <w:r>
        <w:rPr>
          <w:rStyle w:val="NormalTok"/>
        </w:rPr>
        <w:t>(d</w:t>
      </w:r>
      <w:r>
        <w:rPr>
          <w:rStyle w:val="SpecialCharTok"/>
        </w:rPr>
        <w:t>$</w:t>
      </w:r>
      <w:r>
        <w:rPr>
          <w:rStyle w:val="NormalTok"/>
        </w:rPr>
        <w:t xml:space="preserve">Yield), </w:t>
      </w:r>
      <w:r>
        <w:rPr>
          <w:rStyle w:val="AttributeTok"/>
        </w:rPr>
        <w:t>y=</w:t>
      </w:r>
      <w:r>
        <w:rPr>
          <w:rStyle w:val="NormalTok"/>
        </w:rPr>
        <w:t>d</w:t>
      </w:r>
      <w:r>
        <w:rPr>
          <w:rStyle w:val="SpecialCharTok"/>
        </w:rPr>
        <w:t>$</w:t>
      </w:r>
      <w:r>
        <w:rPr>
          <w:rStyle w:val="NormalTok"/>
        </w:rPr>
        <w:t xml:space="preserve">Yield, </w:t>
      </w:r>
      <w:r>
        <w:rPr>
          <w:rStyle w:val="AttributeTok"/>
        </w:rPr>
        <w:t>ngrp=</w:t>
      </w:r>
      <w:r>
        <w:rPr>
          <w:rStyle w:val="DecValTok"/>
        </w:rPr>
        <w:t>3</w:t>
      </w:r>
      <w:r>
        <w:rPr>
          <w:rStyle w:val="NormalTok"/>
        </w:rPr>
        <w:t xml:space="preserve">, </w:t>
      </w:r>
      <w:r>
        <w:rPr>
          <w:rStyle w:val="AttributeTok"/>
        </w:rPr>
        <w:t>grp=</w:t>
      </w:r>
      <w:r>
        <w:rPr>
          <w:rStyle w:val="FunctionTok"/>
        </w:rPr>
        <w:t>as.numeric</w:t>
      </w:r>
      <w:r>
        <w:rPr>
          <w:rStyle w:val="NormalTok"/>
        </w:rPr>
        <w:t>(</w:t>
      </w:r>
      <w:r>
        <w:rPr>
          <w:rStyle w:val="FunctionTok"/>
        </w:rPr>
        <w:t>factor</w:t>
      </w:r>
      <w:r>
        <w:rPr>
          <w:rStyle w:val="NormalTok"/>
        </w:rPr>
        <w:t>(d</w:t>
      </w:r>
      <w:r>
        <w:rPr>
          <w:rStyle w:val="SpecialCharTok"/>
        </w:rPr>
        <w:t>$</w:t>
      </w:r>
      <w:r>
        <w:rPr>
          <w:rStyle w:val="NormalTok"/>
        </w:rPr>
        <w:t xml:space="preserve">Watering)), </w:t>
      </w:r>
      <w:r>
        <w:rPr>
          <w:rStyle w:val="AttributeTok"/>
        </w:rPr>
        <w:t>effect=</w:t>
      </w:r>
      <w:r>
        <w:rPr>
          <w:rStyle w:val="FunctionTok"/>
        </w:rPr>
        <w:t>as.numeric</w:t>
      </w:r>
      <w:r>
        <w:rPr>
          <w:rStyle w:val="NormalTok"/>
        </w:rPr>
        <w:t>(</w:t>
      </w:r>
      <w:r>
        <w:rPr>
          <w:rStyle w:val="FunctionTok"/>
        </w:rPr>
        <w:t>factor</w:t>
      </w:r>
      <w:r>
        <w:rPr>
          <w:rStyle w:val="NormalTok"/>
        </w:rPr>
        <w:t>(d</w:t>
      </w:r>
      <w:r>
        <w:rPr>
          <w:rStyle w:val="SpecialCharTok"/>
        </w:rPr>
        <w:t>$</w:t>
      </w:r>
      <w:r>
        <w:rPr>
          <w:rStyle w:val="NormalTok"/>
        </w:rPr>
        <w:t xml:space="preserve">Field)), </w:t>
      </w:r>
      <w:r>
        <w:rPr>
          <w:rStyle w:val="AttributeTok"/>
        </w:rPr>
        <w:t>neffect=</w:t>
      </w:r>
      <w:r>
        <w:rPr>
          <w:rStyle w:val="DecValTok"/>
        </w:rPr>
        <w:t>8</w:t>
      </w:r>
      <w:r>
        <w:rPr>
          <w:rStyle w:val="NormalTok"/>
        </w:rPr>
        <w:t xml:space="preserve">, </w:t>
      </w:r>
      <w:r>
        <w:rPr>
          <w:rStyle w:val="AttributeTok"/>
        </w:rPr>
        <w:t>treat=</w:t>
      </w:r>
      <w:r>
        <w:rPr>
          <w:rStyle w:val="NormalTok"/>
        </w:rPr>
        <w:t>((d</w:t>
      </w:r>
      <w:r>
        <w:rPr>
          <w:rStyle w:val="SpecialCharTok"/>
        </w:rPr>
        <w:t>$</w:t>
      </w:r>
      <w:r>
        <w:rPr>
          <w:rStyle w:val="NormalTok"/>
        </w:rPr>
        <w:t>Treatment</w:t>
      </w:r>
      <w:r>
        <w:rPr>
          <w:rStyle w:val="SpecialCharTok"/>
        </w:rPr>
        <w:t>==</w:t>
      </w:r>
      <w:r>
        <w:rPr>
          <w:rStyle w:val="StringTok"/>
        </w:rPr>
        <w:t>"Treatment"</w:t>
      </w:r>
      <w:r>
        <w:rPr>
          <w:rStyle w:val="NormalTok"/>
        </w:rPr>
        <w:t xml:space="preserve">) </w:t>
      </w:r>
      <w:r>
        <w:rPr>
          <w:rStyle w:val="SpecialCharTok"/>
        </w:rPr>
        <w:t>+</w:t>
      </w:r>
      <w:r>
        <w:rPr>
          <w:rStyle w:val="NormalTok"/>
        </w:rPr>
        <w:t xml:space="preserve"> </w:t>
      </w:r>
      <w:r>
        <w:rPr>
          <w:rStyle w:val="DecValTok"/>
        </w:rPr>
        <w:t>0</w:t>
      </w:r>
      <w:r>
        <w:rPr>
          <w:rStyle w:val="NormalTok"/>
        </w:rPr>
        <w:t>))</w:t>
      </w:r>
      <w:r>
        <w:br/>
      </w:r>
      <w:r>
        <w:rPr>
          <w:rStyle w:val="NormalTok"/>
        </w:rPr>
        <w:t xml:space="preserve">ModelFit1 </w:t>
      </w:r>
      <w:r>
        <w:rPr>
          <w:rStyle w:val="OtherTok"/>
        </w:rPr>
        <w:t>&lt;-</w:t>
      </w:r>
      <w:r>
        <w:rPr>
          <w:rStyle w:val="NormalTok"/>
        </w:rPr>
        <w:t xml:space="preserve"> </w:t>
      </w:r>
      <w:r>
        <w:rPr>
          <w:rStyle w:val="FunctionTok"/>
        </w:rPr>
        <w:t>sampling</w:t>
      </w:r>
      <w:r>
        <w:rPr>
          <w:rStyle w:val="NormalTok"/>
        </w:rPr>
        <w:t xml:space="preserve">(LM1, stan_data1, </w:t>
      </w:r>
      <w:r>
        <w:rPr>
          <w:rStyle w:val="AttributeTok"/>
        </w:rPr>
        <w:t>iter =</w:t>
      </w:r>
      <w:r>
        <w:rPr>
          <w:rStyle w:val="NormalTok"/>
        </w:rPr>
        <w:t xml:space="preserve"> </w:t>
      </w:r>
      <w:r>
        <w:rPr>
          <w:rStyle w:val="DecValTok"/>
        </w:rPr>
        <w:t>20000</w:t>
      </w:r>
      <w:r>
        <w:rPr>
          <w:rStyle w:val="NormalTok"/>
        </w:rPr>
        <w:t xml:space="preserve">, </w:t>
      </w:r>
      <w:r>
        <w:rPr>
          <w:rStyle w:val="AttributeTok"/>
        </w:rPr>
        <w:t>chains =</w:t>
      </w:r>
      <w:r>
        <w:rPr>
          <w:rStyle w:val="NormalTok"/>
        </w:rPr>
        <w:t xml:space="preserve"> mycores)</w:t>
      </w:r>
    </w:p>
    <w:p w14:paraId="67044CE5" w14:textId="77777777" w:rsidR="00A64D2D" w:rsidRDefault="00EE45A7">
      <w:pPr>
        <w:pStyle w:val="SourceCode"/>
      </w:pPr>
      <w:r>
        <w:rPr>
          <w:rStyle w:val="FunctionTok"/>
        </w:rPr>
        <w:t>saveRDS</w:t>
      </w:r>
      <w:r>
        <w:rPr>
          <w:rStyle w:val="NormalTok"/>
        </w:rPr>
        <w:t xml:space="preserve">(ModelFit1, </w:t>
      </w:r>
      <w:r>
        <w:rPr>
          <w:rStyle w:val="AttributeTok"/>
        </w:rPr>
        <w:t>file =</w:t>
      </w:r>
      <w:r>
        <w:rPr>
          <w:rStyle w:val="NormalTok"/>
        </w:rPr>
        <w:t xml:space="preserve"> </w:t>
      </w:r>
      <w:r>
        <w:rPr>
          <w:rStyle w:val="StringTok"/>
        </w:rPr>
        <w:t>'LM1sim.Rds'</w:t>
      </w:r>
      <w:r>
        <w:rPr>
          <w:rStyle w:val="NormalTok"/>
        </w:rPr>
        <w:t>)</w:t>
      </w:r>
    </w:p>
    <w:p w14:paraId="67044CE6" w14:textId="77777777" w:rsidR="00A64D2D" w:rsidRDefault="00EE45A7">
      <w:pPr>
        <w:pStyle w:val="SourceCode"/>
      </w:pPr>
      <w:r>
        <w:rPr>
          <w:rStyle w:val="NormalTok"/>
        </w:rPr>
        <w:t xml:space="preserve">draws1 </w:t>
      </w:r>
      <w:r>
        <w:rPr>
          <w:rStyle w:val="OtherTok"/>
        </w:rPr>
        <w:t>&lt;-</w:t>
      </w:r>
      <w:r>
        <w:rPr>
          <w:rStyle w:val="NormalTok"/>
        </w:rPr>
        <w:t xml:space="preserve"> </w:t>
      </w:r>
      <w:r>
        <w:rPr>
          <w:rStyle w:val="FunctionTok"/>
        </w:rPr>
        <w:t>extract</w:t>
      </w:r>
      <w:r>
        <w:rPr>
          <w:rStyle w:val="NormalTok"/>
        </w:rPr>
        <w:t>(ModelFit1)</w:t>
      </w:r>
      <w:r>
        <w:br/>
      </w:r>
      <w:r>
        <w:rPr>
          <w:rStyle w:val="FunctionTok"/>
        </w:rPr>
        <w:t>kable</w:t>
      </w:r>
      <w:r>
        <w:rPr>
          <w:rStyle w:val="NormalTok"/>
        </w:rPr>
        <w:t xml:space="preserve">(summary1 </w:t>
      </w:r>
      <w:r>
        <w:rPr>
          <w:rStyle w:val="OtherTok"/>
        </w:rPr>
        <w:t>&lt;-</w:t>
      </w:r>
      <w:r>
        <w:rPr>
          <w:rStyle w:val="NormalTok"/>
        </w:rPr>
        <w:t xml:space="preserve"> </w:t>
      </w:r>
      <w:r>
        <w:rPr>
          <w:rStyle w:val="FunctionTok"/>
        </w:rPr>
        <w:t>round</w:t>
      </w:r>
      <w:r>
        <w:rPr>
          <w:rStyle w:val="NormalTok"/>
        </w:rPr>
        <w:t>(</w:t>
      </w:r>
      <w:r>
        <w:rPr>
          <w:rStyle w:val="FunctionTok"/>
        </w:rPr>
        <w:t>summary</w:t>
      </w:r>
      <w:r>
        <w:rPr>
          <w:rStyle w:val="NormalTok"/>
        </w:rPr>
        <w:t>(ModelFit1)</w:t>
      </w:r>
      <w:r>
        <w:rPr>
          <w:rStyle w:val="SpecialCharTok"/>
        </w:rPr>
        <w:t>$</w:t>
      </w:r>
      <w:r>
        <w:rPr>
          <w:rStyle w:val="NormalTok"/>
        </w:rPr>
        <w:t>summary[</w:t>
      </w:r>
      <w:r>
        <w:rPr>
          <w:rStyle w:val="DecValTok"/>
        </w:rPr>
        <w:t>1</w:t>
      </w:r>
      <w:r>
        <w:rPr>
          <w:rStyle w:val="SpecialCharTok"/>
        </w:rPr>
        <w:t>:</w:t>
      </w:r>
      <w:r>
        <w:rPr>
          <w:rStyle w:val="DecValTok"/>
        </w:rPr>
        <w:t>16</w:t>
      </w:r>
      <w:r>
        <w:rPr>
          <w:rStyle w:val="NormalTok"/>
        </w:rPr>
        <w:t>,</w:t>
      </w:r>
      <w:r>
        <w:rPr>
          <w:rStyle w:val="FunctionTok"/>
        </w:rPr>
        <w:t>c</w:t>
      </w:r>
      <w:r>
        <w:rPr>
          <w:rStyle w:val="NormalTok"/>
        </w:rPr>
        <w:t>(</w:t>
      </w:r>
      <w:r>
        <w:rPr>
          <w:rStyle w:val="SpecialCharTok"/>
        </w:rPr>
        <w:t>-</w:t>
      </w:r>
      <w:r>
        <w:rPr>
          <w:rStyle w:val="DecValTok"/>
        </w:rPr>
        <w:t>5</w:t>
      </w:r>
      <w:r>
        <w:rPr>
          <w:rStyle w:val="NormalTok"/>
        </w:rPr>
        <w:t>,</w:t>
      </w:r>
      <w:r>
        <w:rPr>
          <w:rStyle w:val="SpecialCharTok"/>
        </w:rPr>
        <w:t>-</w:t>
      </w:r>
      <w:r>
        <w:rPr>
          <w:rStyle w:val="DecValTok"/>
        </w:rPr>
        <w:t>7</w:t>
      </w:r>
      <w:r>
        <w:rPr>
          <w:rStyle w:val="NormalTok"/>
        </w:rPr>
        <w:t>)],</w:t>
      </w:r>
      <w:r>
        <w:rPr>
          <w:rStyle w:val="DecValTok"/>
        </w:rPr>
        <w:t>3</w:t>
      </w:r>
      <w:r>
        <w:rPr>
          <w:rStyle w:val="NormalTok"/>
        </w:rPr>
        <w:t>))</w:t>
      </w:r>
    </w:p>
    <w:tbl>
      <w:tblPr>
        <w:tblStyle w:val="Table"/>
        <w:tblW w:w="0" w:type="pct"/>
        <w:tblLook w:val="0020" w:firstRow="1" w:lastRow="0" w:firstColumn="0" w:lastColumn="0" w:noHBand="0" w:noVBand="0"/>
      </w:tblPr>
      <w:tblGrid>
        <w:gridCol w:w="1604"/>
        <w:gridCol w:w="930"/>
        <w:gridCol w:w="1094"/>
        <w:gridCol w:w="797"/>
        <w:gridCol w:w="930"/>
        <w:gridCol w:w="930"/>
        <w:gridCol w:w="930"/>
        <w:gridCol w:w="1329"/>
        <w:gridCol w:w="797"/>
      </w:tblGrid>
      <w:tr w:rsidR="00A64D2D" w14:paraId="67044CF0" w14:textId="77777777">
        <w:tc>
          <w:tcPr>
            <w:tcW w:w="0" w:type="auto"/>
          </w:tcPr>
          <w:p w14:paraId="67044CE7" w14:textId="77777777" w:rsidR="00A64D2D" w:rsidRDefault="00A64D2D"/>
        </w:tc>
        <w:tc>
          <w:tcPr>
            <w:tcW w:w="0" w:type="auto"/>
          </w:tcPr>
          <w:p w14:paraId="67044CE8" w14:textId="77777777" w:rsidR="00A64D2D" w:rsidRDefault="00EE45A7">
            <w:pPr>
              <w:pStyle w:val="Compact"/>
              <w:jc w:val="right"/>
            </w:pPr>
            <w:r>
              <w:t>mean</w:t>
            </w:r>
          </w:p>
        </w:tc>
        <w:tc>
          <w:tcPr>
            <w:tcW w:w="0" w:type="auto"/>
          </w:tcPr>
          <w:p w14:paraId="67044CE9" w14:textId="77777777" w:rsidR="00A64D2D" w:rsidRDefault="00EE45A7">
            <w:pPr>
              <w:pStyle w:val="Compact"/>
              <w:jc w:val="right"/>
            </w:pPr>
            <w:r>
              <w:t>se_mean</w:t>
            </w:r>
          </w:p>
        </w:tc>
        <w:tc>
          <w:tcPr>
            <w:tcW w:w="0" w:type="auto"/>
          </w:tcPr>
          <w:p w14:paraId="67044CEA" w14:textId="77777777" w:rsidR="00A64D2D" w:rsidRDefault="00EE45A7">
            <w:pPr>
              <w:pStyle w:val="Compact"/>
              <w:jc w:val="right"/>
            </w:pPr>
            <w:r>
              <w:t>sd</w:t>
            </w:r>
          </w:p>
        </w:tc>
        <w:tc>
          <w:tcPr>
            <w:tcW w:w="0" w:type="auto"/>
          </w:tcPr>
          <w:p w14:paraId="67044CEB" w14:textId="77777777" w:rsidR="00A64D2D" w:rsidRDefault="00EE45A7">
            <w:pPr>
              <w:pStyle w:val="Compact"/>
              <w:jc w:val="right"/>
            </w:pPr>
            <w:r>
              <w:t>2.5%</w:t>
            </w:r>
          </w:p>
        </w:tc>
        <w:tc>
          <w:tcPr>
            <w:tcW w:w="0" w:type="auto"/>
          </w:tcPr>
          <w:p w14:paraId="67044CEC" w14:textId="77777777" w:rsidR="00A64D2D" w:rsidRDefault="00EE45A7">
            <w:pPr>
              <w:pStyle w:val="Compact"/>
              <w:jc w:val="right"/>
            </w:pPr>
            <w:r>
              <w:t>50%</w:t>
            </w:r>
          </w:p>
        </w:tc>
        <w:tc>
          <w:tcPr>
            <w:tcW w:w="0" w:type="auto"/>
          </w:tcPr>
          <w:p w14:paraId="67044CED" w14:textId="77777777" w:rsidR="00A64D2D" w:rsidRDefault="00EE45A7">
            <w:pPr>
              <w:pStyle w:val="Compact"/>
              <w:jc w:val="right"/>
            </w:pPr>
            <w:r>
              <w:t>97.5%</w:t>
            </w:r>
          </w:p>
        </w:tc>
        <w:tc>
          <w:tcPr>
            <w:tcW w:w="0" w:type="auto"/>
          </w:tcPr>
          <w:p w14:paraId="67044CEE" w14:textId="77777777" w:rsidR="00A64D2D" w:rsidRDefault="00EE45A7">
            <w:pPr>
              <w:pStyle w:val="Compact"/>
              <w:jc w:val="right"/>
            </w:pPr>
            <w:r>
              <w:t>n_eff</w:t>
            </w:r>
          </w:p>
        </w:tc>
        <w:tc>
          <w:tcPr>
            <w:tcW w:w="0" w:type="auto"/>
          </w:tcPr>
          <w:p w14:paraId="67044CEF" w14:textId="77777777" w:rsidR="00A64D2D" w:rsidRDefault="00EE45A7">
            <w:pPr>
              <w:pStyle w:val="Compact"/>
              <w:jc w:val="right"/>
            </w:pPr>
            <w:r>
              <w:t>Rhat</w:t>
            </w:r>
          </w:p>
        </w:tc>
      </w:tr>
      <w:tr w:rsidR="00A64D2D" w14:paraId="67044CFA" w14:textId="77777777">
        <w:tc>
          <w:tcPr>
            <w:tcW w:w="0" w:type="auto"/>
          </w:tcPr>
          <w:p w14:paraId="67044CF1" w14:textId="77777777" w:rsidR="00A64D2D" w:rsidRDefault="00EE45A7">
            <w:pPr>
              <w:pStyle w:val="Compact"/>
              <w:jc w:val="left"/>
            </w:pPr>
            <w:r>
              <w:t>betaTreat</w:t>
            </w:r>
          </w:p>
        </w:tc>
        <w:tc>
          <w:tcPr>
            <w:tcW w:w="0" w:type="auto"/>
          </w:tcPr>
          <w:p w14:paraId="67044CF2" w14:textId="77777777" w:rsidR="00A64D2D" w:rsidRDefault="00EE45A7">
            <w:pPr>
              <w:pStyle w:val="Compact"/>
              <w:jc w:val="right"/>
            </w:pPr>
            <w:r>
              <w:t>5.430</w:t>
            </w:r>
          </w:p>
        </w:tc>
        <w:tc>
          <w:tcPr>
            <w:tcW w:w="0" w:type="auto"/>
          </w:tcPr>
          <w:p w14:paraId="67044CF3" w14:textId="77777777" w:rsidR="00A64D2D" w:rsidRDefault="00EE45A7">
            <w:pPr>
              <w:pStyle w:val="Compact"/>
              <w:jc w:val="right"/>
            </w:pPr>
            <w:r>
              <w:t>0.005</w:t>
            </w:r>
          </w:p>
        </w:tc>
        <w:tc>
          <w:tcPr>
            <w:tcW w:w="0" w:type="auto"/>
          </w:tcPr>
          <w:p w14:paraId="67044CF4" w14:textId="77777777" w:rsidR="00A64D2D" w:rsidRDefault="00EE45A7">
            <w:pPr>
              <w:pStyle w:val="Compact"/>
              <w:jc w:val="right"/>
            </w:pPr>
            <w:r>
              <w:t>0</w:t>
            </w:r>
            <w:r>
              <w:t>.809</w:t>
            </w:r>
          </w:p>
        </w:tc>
        <w:tc>
          <w:tcPr>
            <w:tcW w:w="0" w:type="auto"/>
          </w:tcPr>
          <w:p w14:paraId="67044CF5" w14:textId="77777777" w:rsidR="00A64D2D" w:rsidRDefault="00EE45A7">
            <w:pPr>
              <w:pStyle w:val="Compact"/>
              <w:jc w:val="right"/>
            </w:pPr>
            <w:r>
              <w:t>3.825</w:t>
            </w:r>
          </w:p>
        </w:tc>
        <w:tc>
          <w:tcPr>
            <w:tcW w:w="0" w:type="auto"/>
          </w:tcPr>
          <w:p w14:paraId="67044CF6" w14:textId="77777777" w:rsidR="00A64D2D" w:rsidRDefault="00EE45A7">
            <w:pPr>
              <w:pStyle w:val="Compact"/>
              <w:jc w:val="right"/>
            </w:pPr>
            <w:r>
              <w:t>5.425</w:t>
            </w:r>
          </w:p>
        </w:tc>
        <w:tc>
          <w:tcPr>
            <w:tcW w:w="0" w:type="auto"/>
          </w:tcPr>
          <w:p w14:paraId="67044CF7" w14:textId="77777777" w:rsidR="00A64D2D" w:rsidRDefault="00EE45A7">
            <w:pPr>
              <w:pStyle w:val="Compact"/>
              <w:jc w:val="right"/>
            </w:pPr>
            <w:r>
              <w:t>7.029</w:t>
            </w:r>
          </w:p>
        </w:tc>
        <w:tc>
          <w:tcPr>
            <w:tcW w:w="0" w:type="auto"/>
          </w:tcPr>
          <w:p w14:paraId="67044CF8" w14:textId="77777777" w:rsidR="00A64D2D" w:rsidRDefault="00EE45A7">
            <w:pPr>
              <w:pStyle w:val="Compact"/>
              <w:jc w:val="right"/>
            </w:pPr>
            <w:r>
              <w:t>23277.627</w:t>
            </w:r>
          </w:p>
        </w:tc>
        <w:tc>
          <w:tcPr>
            <w:tcW w:w="0" w:type="auto"/>
          </w:tcPr>
          <w:p w14:paraId="67044CF9" w14:textId="77777777" w:rsidR="00A64D2D" w:rsidRDefault="00EE45A7">
            <w:pPr>
              <w:pStyle w:val="Compact"/>
              <w:jc w:val="right"/>
            </w:pPr>
            <w:r>
              <w:t>1.000</w:t>
            </w:r>
          </w:p>
        </w:tc>
      </w:tr>
      <w:tr w:rsidR="00A64D2D" w14:paraId="67044D04" w14:textId="77777777">
        <w:tc>
          <w:tcPr>
            <w:tcW w:w="0" w:type="auto"/>
          </w:tcPr>
          <w:p w14:paraId="67044CFB" w14:textId="77777777" w:rsidR="00A64D2D" w:rsidRDefault="00EE45A7">
            <w:pPr>
              <w:pStyle w:val="Compact"/>
              <w:jc w:val="left"/>
            </w:pPr>
            <w:r>
              <w:t>betaGroup[1]</w:t>
            </w:r>
          </w:p>
        </w:tc>
        <w:tc>
          <w:tcPr>
            <w:tcW w:w="0" w:type="auto"/>
          </w:tcPr>
          <w:p w14:paraId="67044CFC" w14:textId="77777777" w:rsidR="00A64D2D" w:rsidRDefault="00EE45A7">
            <w:pPr>
              <w:pStyle w:val="Compact"/>
              <w:jc w:val="right"/>
            </w:pPr>
            <w:r>
              <w:t>13.613</w:t>
            </w:r>
          </w:p>
        </w:tc>
        <w:tc>
          <w:tcPr>
            <w:tcW w:w="0" w:type="auto"/>
          </w:tcPr>
          <w:p w14:paraId="67044CFD" w14:textId="77777777" w:rsidR="00A64D2D" w:rsidRDefault="00EE45A7">
            <w:pPr>
              <w:pStyle w:val="Compact"/>
              <w:jc w:val="right"/>
            </w:pPr>
            <w:r>
              <w:t>0.014</w:t>
            </w:r>
          </w:p>
        </w:tc>
        <w:tc>
          <w:tcPr>
            <w:tcW w:w="0" w:type="auto"/>
          </w:tcPr>
          <w:p w14:paraId="67044CFE" w14:textId="77777777" w:rsidR="00A64D2D" w:rsidRDefault="00EE45A7">
            <w:pPr>
              <w:pStyle w:val="Compact"/>
              <w:jc w:val="right"/>
            </w:pPr>
            <w:r>
              <w:t>1.665</w:t>
            </w:r>
          </w:p>
        </w:tc>
        <w:tc>
          <w:tcPr>
            <w:tcW w:w="0" w:type="auto"/>
          </w:tcPr>
          <w:p w14:paraId="67044CFF" w14:textId="77777777" w:rsidR="00A64D2D" w:rsidRDefault="00EE45A7">
            <w:pPr>
              <w:pStyle w:val="Compact"/>
              <w:jc w:val="right"/>
            </w:pPr>
            <w:r>
              <w:t>10.307</w:t>
            </w:r>
          </w:p>
        </w:tc>
        <w:tc>
          <w:tcPr>
            <w:tcW w:w="0" w:type="auto"/>
          </w:tcPr>
          <w:p w14:paraId="67044D00" w14:textId="77777777" w:rsidR="00A64D2D" w:rsidRDefault="00EE45A7">
            <w:pPr>
              <w:pStyle w:val="Compact"/>
              <w:jc w:val="right"/>
            </w:pPr>
            <w:r>
              <w:t>13.579</w:t>
            </w:r>
          </w:p>
        </w:tc>
        <w:tc>
          <w:tcPr>
            <w:tcW w:w="0" w:type="auto"/>
          </w:tcPr>
          <w:p w14:paraId="67044D01" w14:textId="77777777" w:rsidR="00A64D2D" w:rsidRDefault="00EE45A7">
            <w:pPr>
              <w:pStyle w:val="Compact"/>
              <w:jc w:val="right"/>
            </w:pPr>
            <w:r>
              <w:t>16.934</w:t>
            </w:r>
          </w:p>
        </w:tc>
        <w:tc>
          <w:tcPr>
            <w:tcW w:w="0" w:type="auto"/>
          </w:tcPr>
          <w:p w14:paraId="67044D02" w14:textId="77777777" w:rsidR="00A64D2D" w:rsidRDefault="00EE45A7">
            <w:pPr>
              <w:pStyle w:val="Compact"/>
              <w:jc w:val="right"/>
            </w:pPr>
            <w:r>
              <w:t>14020.242</w:t>
            </w:r>
          </w:p>
        </w:tc>
        <w:tc>
          <w:tcPr>
            <w:tcW w:w="0" w:type="auto"/>
          </w:tcPr>
          <w:p w14:paraId="67044D03" w14:textId="77777777" w:rsidR="00A64D2D" w:rsidRDefault="00EE45A7">
            <w:pPr>
              <w:pStyle w:val="Compact"/>
              <w:jc w:val="right"/>
            </w:pPr>
            <w:r>
              <w:t>1.000</w:t>
            </w:r>
          </w:p>
        </w:tc>
      </w:tr>
      <w:tr w:rsidR="00A64D2D" w14:paraId="67044D0E" w14:textId="77777777">
        <w:tc>
          <w:tcPr>
            <w:tcW w:w="0" w:type="auto"/>
          </w:tcPr>
          <w:p w14:paraId="67044D05" w14:textId="77777777" w:rsidR="00A64D2D" w:rsidRDefault="00EE45A7">
            <w:pPr>
              <w:pStyle w:val="Compact"/>
              <w:jc w:val="left"/>
            </w:pPr>
            <w:r>
              <w:t>betaGroup[2]</w:t>
            </w:r>
          </w:p>
        </w:tc>
        <w:tc>
          <w:tcPr>
            <w:tcW w:w="0" w:type="auto"/>
          </w:tcPr>
          <w:p w14:paraId="67044D06" w14:textId="77777777" w:rsidR="00A64D2D" w:rsidRDefault="00EE45A7">
            <w:pPr>
              <w:pStyle w:val="Compact"/>
              <w:jc w:val="right"/>
            </w:pPr>
            <w:r>
              <w:t>7.131</w:t>
            </w:r>
          </w:p>
        </w:tc>
        <w:tc>
          <w:tcPr>
            <w:tcW w:w="0" w:type="auto"/>
          </w:tcPr>
          <w:p w14:paraId="67044D07" w14:textId="77777777" w:rsidR="00A64D2D" w:rsidRDefault="00EE45A7">
            <w:pPr>
              <w:pStyle w:val="Compact"/>
              <w:jc w:val="right"/>
            </w:pPr>
            <w:r>
              <w:t>0.011</w:t>
            </w:r>
          </w:p>
        </w:tc>
        <w:tc>
          <w:tcPr>
            <w:tcW w:w="0" w:type="auto"/>
          </w:tcPr>
          <w:p w14:paraId="67044D08" w14:textId="77777777" w:rsidR="00A64D2D" w:rsidRDefault="00EE45A7">
            <w:pPr>
              <w:pStyle w:val="Compact"/>
              <w:jc w:val="right"/>
            </w:pPr>
            <w:r>
              <w:t>1.027</w:t>
            </w:r>
          </w:p>
        </w:tc>
        <w:tc>
          <w:tcPr>
            <w:tcW w:w="0" w:type="auto"/>
          </w:tcPr>
          <w:p w14:paraId="67044D09" w14:textId="77777777" w:rsidR="00A64D2D" w:rsidRDefault="00EE45A7">
            <w:pPr>
              <w:pStyle w:val="Compact"/>
              <w:jc w:val="right"/>
            </w:pPr>
            <w:r>
              <w:t>5.102</w:t>
            </w:r>
          </w:p>
        </w:tc>
        <w:tc>
          <w:tcPr>
            <w:tcW w:w="0" w:type="auto"/>
          </w:tcPr>
          <w:p w14:paraId="67044D0A" w14:textId="77777777" w:rsidR="00A64D2D" w:rsidRDefault="00EE45A7">
            <w:pPr>
              <w:pStyle w:val="Compact"/>
              <w:jc w:val="right"/>
            </w:pPr>
            <w:r>
              <w:t>7.109</w:t>
            </w:r>
          </w:p>
        </w:tc>
        <w:tc>
          <w:tcPr>
            <w:tcW w:w="0" w:type="auto"/>
          </w:tcPr>
          <w:p w14:paraId="67044D0B" w14:textId="77777777" w:rsidR="00A64D2D" w:rsidRDefault="00EE45A7">
            <w:pPr>
              <w:pStyle w:val="Compact"/>
              <w:jc w:val="right"/>
            </w:pPr>
            <w:r>
              <w:t>9.167</w:t>
            </w:r>
          </w:p>
        </w:tc>
        <w:tc>
          <w:tcPr>
            <w:tcW w:w="0" w:type="auto"/>
          </w:tcPr>
          <w:p w14:paraId="67044D0C" w14:textId="77777777" w:rsidR="00A64D2D" w:rsidRDefault="00EE45A7">
            <w:pPr>
              <w:pStyle w:val="Compact"/>
              <w:jc w:val="right"/>
            </w:pPr>
            <w:r>
              <w:t>9004.421</w:t>
            </w:r>
          </w:p>
        </w:tc>
        <w:tc>
          <w:tcPr>
            <w:tcW w:w="0" w:type="auto"/>
          </w:tcPr>
          <w:p w14:paraId="67044D0D" w14:textId="77777777" w:rsidR="00A64D2D" w:rsidRDefault="00EE45A7">
            <w:pPr>
              <w:pStyle w:val="Compact"/>
              <w:jc w:val="right"/>
            </w:pPr>
            <w:r>
              <w:t>1.001</w:t>
            </w:r>
          </w:p>
        </w:tc>
      </w:tr>
      <w:tr w:rsidR="00A64D2D" w14:paraId="67044D18" w14:textId="77777777">
        <w:tc>
          <w:tcPr>
            <w:tcW w:w="0" w:type="auto"/>
          </w:tcPr>
          <w:p w14:paraId="67044D0F" w14:textId="77777777" w:rsidR="00A64D2D" w:rsidRDefault="00EE45A7">
            <w:pPr>
              <w:pStyle w:val="Compact"/>
              <w:jc w:val="left"/>
            </w:pPr>
            <w:r>
              <w:t>betaGroup[3]</w:t>
            </w:r>
          </w:p>
        </w:tc>
        <w:tc>
          <w:tcPr>
            <w:tcW w:w="0" w:type="auto"/>
          </w:tcPr>
          <w:p w14:paraId="67044D10" w14:textId="77777777" w:rsidR="00A64D2D" w:rsidRDefault="00EE45A7">
            <w:pPr>
              <w:pStyle w:val="Compact"/>
              <w:jc w:val="right"/>
            </w:pPr>
            <w:r>
              <w:t>11.331</w:t>
            </w:r>
          </w:p>
        </w:tc>
        <w:tc>
          <w:tcPr>
            <w:tcW w:w="0" w:type="auto"/>
          </w:tcPr>
          <w:p w14:paraId="67044D11" w14:textId="77777777" w:rsidR="00A64D2D" w:rsidRDefault="00EE45A7">
            <w:pPr>
              <w:pStyle w:val="Compact"/>
              <w:jc w:val="right"/>
            </w:pPr>
            <w:r>
              <w:t>0.012</w:t>
            </w:r>
          </w:p>
        </w:tc>
        <w:tc>
          <w:tcPr>
            <w:tcW w:w="0" w:type="auto"/>
          </w:tcPr>
          <w:p w14:paraId="67044D12" w14:textId="77777777" w:rsidR="00A64D2D" w:rsidRDefault="00EE45A7">
            <w:pPr>
              <w:pStyle w:val="Compact"/>
              <w:jc w:val="right"/>
            </w:pPr>
            <w:r>
              <w:t>1.287</w:t>
            </w:r>
          </w:p>
        </w:tc>
        <w:tc>
          <w:tcPr>
            <w:tcW w:w="0" w:type="auto"/>
          </w:tcPr>
          <w:p w14:paraId="67044D13" w14:textId="77777777" w:rsidR="00A64D2D" w:rsidRDefault="00EE45A7">
            <w:pPr>
              <w:pStyle w:val="Compact"/>
              <w:jc w:val="right"/>
            </w:pPr>
            <w:r>
              <w:t>8.773</w:t>
            </w:r>
          </w:p>
        </w:tc>
        <w:tc>
          <w:tcPr>
            <w:tcW w:w="0" w:type="auto"/>
          </w:tcPr>
          <w:p w14:paraId="67044D14" w14:textId="77777777" w:rsidR="00A64D2D" w:rsidRDefault="00EE45A7">
            <w:pPr>
              <w:pStyle w:val="Compact"/>
              <w:jc w:val="right"/>
            </w:pPr>
            <w:r>
              <w:t>11.320</w:t>
            </w:r>
          </w:p>
        </w:tc>
        <w:tc>
          <w:tcPr>
            <w:tcW w:w="0" w:type="auto"/>
          </w:tcPr>
          <w:p w14:paraId="67044D15" w14:textId="77777777" w:rsidR="00A64D2D" w:rsidRDefault="00EE45A7">
            <w:pPr>
              <w:pStyle w:val="Compact"/>
              <w:jc w:val="right"/>
            </w:pPr>
            <w:r>
              <w:t>13.900</w:t>
            </w:r>
          </w:p>
        </w:tc>
        <w:tc>
          <w:tcPr>
            <w:tcW w:w="0" w:type="auto"/>
          </w:tcPr>
          <w:p w14:paraId="67044D16" w14:textId="77777777" w:rsidR="00A64D2D" w:rsidRDefault="00EE45A7">
            <w:pPr>
              <w:pStyle w:val="Compact"/>
              <w:jc w:val="right"/>
            </w:pPr>
            <w:r>
              <w:t>10971.945</w:t>
            </w:r>
          </w:p>
        </w:tc>
        <w:tc>
          <w:tcPr>
            <w:tcW w:w="0" w:type="auto"/>
          </w:tcPr>
          <w:p w14:paraId="67044D17" w14:textId="77777777" w:rsidR="00A64D2D" w:rsidRDefault="00EE45A7">
            <w:pPr>
              <w:pStyle w:val="Compact"/>
              <w:jc w:val="right"/>
            </w:pPr>
            <w:r>
              <w:t>1.000</w:t>
            </w:r>
          </w:p>
        </w:tc>
      </w:tr>
      <w:tr w:rsidR="00A64D2D" w14:paraId="67044D22" w14:textId="77777777">
        <w:tc>
          <w:tcPr>
            <w:tcW w:w="0" w:type="auto"/>
          </w:tcPr>
          <w:p w14:paraId="67044D19" w14:textId="77777777" w:rsidR="00A64D2D" w:rsidRDefault="00EE45A7">
            <w:pPr>
              <w:pStyle w:val="Compact"/>
              <w:jc w:val="left"/>
            </w:pPr>
            <w:r>
              <w:t>sGroup[1]</w:t>
            </w:r>
          </w:p>
        </w:tc>
        <w:tc>
          <w:tcPr>
            <w:tcW w:w="0" w:type="auto"/>
          </w:tcPr>
          <w:p w14:paraId="67044D1A" w14:textId="77777777" w:rsidR="00A64D2D" w:rsidRDefault="00EE45A7">
            <w:pPr>
              <w:pStyle w:val="Compact"/>
              <w:jc w:val="right"/>
            </w:pPr>
            <w:r>
              <w:t>1.684</w:t>
            </w:r>
          </w:p>
        </w:tc>
        <w:tc>
          <w:tcPr>
            <w:tcW w:w="0" w:type="auto"/>
          </w:tcPr>
          <w:p w14:paraId="67044D1B" w14:textId="77777777" w:rsidR="00A64D2D" w:rsidRDefault="00EE45A7">
            <w:pPr>
              <w:pStyle w:val="Compact"/>
              <w:jc w:val="right"/>
            </w:pPr>
            <w:r>
              <w:t>0.001</w:t>
            </w:r>
          </w:p>
        </w:tc>
        <w:tc>
          <w:tcPr>
            <w:tcW w:w="0" w:type="auto"/>
          </w:tcPr>
          <w:p w14:paraId="67044D1C" w14:textId="77777777" w:rsidR="00A64D2D" w:rsidRDefault="00EE45A7">
            <w:pPr>
              <w:pStyle w:val="Compact"/>
              <w:jc w:val="right"/>
            </w:pPr>
            <w:r>
              <w:t>0.199</w:t>
            </w:r>
          </w:p>
        </w:tc>
        <w:tc>
          <w:tcPr>
            <w:tcW w:w="0" w:type="auto"/>
          </w:tcPr>
          <w:p w14:paraId="67044D1D" w14:textId="77777777" w:rsidR="00A64D2D" w:rsidRDefault="00EE45A7">
            <w:pPr>
              <w:pStyle w:val="Compact"/>
              <w:jc w:val="right"/>
            </w:pPr>
            <w:r>
              <w:t>1.316</w:t>
            </w:r>
          </w:p>
        </w:tc>
        <w:tc>
          <w:tcPr>
            <w:tcW w:w="0" w:type="auto"/>
          </w:tcPr>
          <w:p w14:paraId="67044D1E" w14:textId="77777777" w:rsidR="00A64D2D" w:rsidRDefault="00EE45A7">
            <w:pPr>
              <w:pStyle w:val="Compact"/>
              <w:jc w:val="right"/>
            </w:pPr>
            <w:r>
              <w:t>1.674</w:t>
            </w:r>
          </w:p>
        </w:tc>
        <w:tc>
          <w:tcPr>
            <w:tcW w:w="0" w:type="auto"/>
          </w:tcPr>
          <w:p w14:paraId="67044D1F" w14:textId="77777777" w:rsidR="00A64D2D" w:rsidRDefault="00EE45A7">
            <w:pPr>
              <w:pStyle w:val="Compact"/>
              <w:jc w:val="right"/>
            </w:pPr>
            <w:r>
              <w:t>2.106</w:t>
            </w:r>
          </w:p>
        </w:tc>
        <w:tc>
          <w:tcPr>
            <w:tcW w:w="0" w:type="auto"/>
          </w:tcPr>
          <w:p w14:paraId="67044D20" w14:textId="77777777" w:rsidR="00A64D2D" w:rsidRDefault="00EE45A7">
            <w:pPr>
              <w:pStyle w:val="Compact"/>
              <w:jc w:val="right"/>
            </w:pPr>
            <w:r>
              <w:t>19131.386</w:t>
            </w:r>
          </w:p>
        </w:tc>
        <w:tc>
          <w:tcPr>
            <w:tcW w:w="0" w:type="auto"/>
          </w:tcPr>
          <w:p w14:paraId="67044D21" w14:textId="77777777" w:rsidR="00A64D2D" w:rsidRDefault="00EE45A7">
            <w:pPr>
              <w:pStyle w:val="Compact"/>
              <w:jc w:val="right"/>
            </w:pPr>
            <w:r>
              <w:t>1.000</w:t>
            </w:r>
          </w:p>
        </w:tc>
      </w:tr>
      <w:tr w:rsidR="00A64D2D" w14:paraId="67044D2C" w14:textId="77777777">
        <w:tc>
          <w:tcPr>
            <w:tcW w:w="0" w:type="auto"/>
          </w:tcPr>
          <w:p w14:paraId="67044D23" w14:textId="77777777" w:rsidR="00A64D2D" w:rsidRDefault="00EE45A7">
            <w:pPr>
              <w:pStyle w:val="Compact"/>
              <w:jc w:val="left"/>
            </w:pPr>
            <w:r>
              <w:t>sGroup[2]</w:t>
            </w:r>
          </w:p>
        </w:tc>
        <w:tc>
          <w:tcPr>
            <w:tcW w:w="0" w:type="auto"/>
          </w:tcPr>
          <w:p w14:paraId="67044D24" w14:textId="77777777" w:rsidR="00A64D2D" w:rsidRDefault="00EE45A7">
            <w:pPr>
              <w:pStyle w:val="Compact"/>
              <w:jc w:val="right"/>
            </w:pPr>
            <w:r>
              <w:t>0.651</w:t>
            </w:r>
          </w:p>
        </w:tc>
        <w:tc>
          <w:tcPr>
            <w:tcW w:w="0" w:type="auto"/>
          </w:tcPr>
          <w:p w14:paraId="67044D25" w14:textId="77777777" w:rsidR="00A64D2D" w:rsidRDefault="00EE45A7">
            <w:pPr>
              <w:pStyle w:val="Compact"/>
              <w:jc w:val="right"/>
            </w:pPr>
            <w:r>
              <w:t>0.002</w:t>
            </w:r>
          </w:p>
        </w:tc>
        <w:tc>
          <w:tcPr>
            <w:tcW w:w="0" w:type="auto"/>
          </w:tcPr>
          <w:p w14:paraId="67044D26" w14:textId="77777777" w:rsidR="00A64D2D" w:rsidRDefault="00EE45A7">
            <w:pPr>
              <w:pStyle w:val="Compact"/>
              <w:jc w:val="right"/>
            </w:pPr>
            <w:r>
              <w:t>0.222</w:t>
            </w:r>
          </w:p>
        </w:tc>
        <w:tc>
          <w:tcPr>
            <w:tcW w:w="0" w:type="auto"/>
          </w:tcPr>
          <w:p w14:paraId="67044D27" w14:textId="77777777" w:rsidR="00A64D2D" w:rsidRDefault="00EE45A7">
            <w:pPr>
              <w:pStyle w:val="Compact"/>
              <w:jc w:val="right"/>
            </w:pPr>
            <w:r>
              <w:t>0.249</w:t>
            </w:r>
          </w:p>
        </w:tc>
        <w:tc>
          <w:tcPr>
            <w:tcW w:w="0" w:type="auto"/>
          </w:tcPr>
          <w:p w14:paraId="67044D28" w14:textId="77777777" w:rsidR="00A64D2D" w:rsidRDefault="00EE45A7">
            <w:pPr>
              <w:pStyle w:val="Compact"/>
              <w:jc w:val="right"/>
            </w:pPr>
            <w:r>
              <w:t>0.641</w:t>
            </w:r>
          </w:p>
        </w:tc>
        <w:tc>
          <w:tcPr>
            <w:tcW w:w="0" w:type="auto"/>
          </w:tcPr>
          <w:p w14:paraId="67044D29" w14:textId="77777777" w:rsidR="00A64D2D" w:rsidRDefault="00EE45A7">
            <w:pPr>
              <w:pStyle w:val="Compact"/>
              <w:jc w:val="right"/>
            </w:pPr>
            <w:r>
              <w:t>1.115</w:t>
            </w:r>
          </w:p>
        </w:tc>
        <w:tc>
          <w:tcPr>
            <w:tcW w:w="0" w:type="auto"/>
          </w:tcPr>
          <w:p w14:paraId="67044D2A" w14:textId="77777777" w:rsidR="00A64D2D" w:rsidRDefault="00EE45A7">
            <w:pPr>
              <w:pStyle w:val="Compact"/>
              <w:jc w:val="right"/>
            </w:pPr>
            <w:r>
              <w:t>9745.493</w:t>
            </w:r>
          </w:p>
        </w:tc>
        <w:tc>
          <w:tcPr>
            <w:tcW w:w="0" w:type="auto"/>
          </w:tcPr>
          <w:p w14:paraId="67044D2B" w14:textId="77777777" w:rsidR="00A64D2D" w:rsidRDefault="00EE45A7">
            <w:pPr>
              <w:pStyle w:val="Compact"/>
              <w:jc w:val="right"/>
            </w:pPr>
            <w:r>
              <w:t>1.001</w:t>
            </w:r>
          </w:p>
        </w:tc>
      </w:tr>
      <w:tr w:rsidR="00A64D2D" w14:paraId="67044D36" w14:textId="77777777">
        <w:tc>
          <w:tcPr>
            <w:tcW w:w="0" w:type="auto"/>
          </w:tcPr>
          <w:p w14:paraId="67044D2D" w14:textId="77777777" w:rsidR="00A64D2D" w:rsidRDefault="00EE45A7">
            <w:pPr>
              <w:pStyle w:val="Compact"/>
              <w:jc w:val="left"/>
            </w:pPr>
            <w:r>
              <w:t>sGroup[3]</w:t>
            </w:r>
          </w:p>
        </w:tc>
        <w:tc>
          <w:tcPr>
            <w:tcW w:w="0" w:type="auto"/>
          </w:tcPr>
          <w:p w14:paraId="67044D2E" w14:textId="77777777" w:rsidR="00A64D2D" w:rsidRDefault="00EE45A7">
            <w:pPr>
              <w:pStyle w:val="Compact"/>
              <w:jc w:val="right"/>
            </w:pPr>
            <w:r>
              <w:t>1.252</w:t>
            </w:r>
          </w:p>
        </w:tc>
        <w:tc>
          <w:tcPr>
            <w:tcW w:w="0" w:type="auto"/>
          </w:tcPr>
          <w:p w14:paraId="67044D2F" w14:textId="77777777" w:rsidR="00A64D2D" w:rsidRDefault="00EE45A7">
            <w:pPr>
              <w:pStyle w:val="Compact"/>
              <w:jc w:val="right"/>
            </w:pPr>
            <w:r>
              <w:t>0.001</w:t>
            </w:r>
          </w:p>
        </w:tc>
        <w:tc>
          <w:tcPr>
            <w:tcW w:w="0" w:type="auto"/>
          </w:tcPr>
          <w:p w14:paraId="67044D30" w14:textId="77777777" w:rsidR="00A64D2D" w:rsidRDefault="00EE45A7">
            <w:pPr>
              <w:pStyle w:val="Compact"/>
              <w:jc w:val="right"/>
            </w:pPr>
            <w:r>
              <w:t>0.215</w:t>
            </w:r>
          </w:p>
        </w:tc>
        <w:tc>
          <w:tcPr>
            <w:tcW w:w="0" w:type="auto"/>
          </w:tcPr>
          <w:p w14:paraId="67044D31" w14:textId="77777777" w:rsidR="00A64D2D" w:rsidRDefault="00EE45A7">
            <w:pPr>
              <w:pStyle w:val="Compact"/>
              <w:jc w:val="right"/>
            </w:pPr>
            <w:r>
              <w:t>0.845</w:t>
            </w:r>
          </w:p>
        </w:tc>
        <w:tc>
          <w:tcPr>
            <w:tcW w:w="0" w:type="auto"/>
          </w:tcPr>
          <w:p w14:paraId="67044D32" w14:textId="77777777" w:rsidR="00A64D2D" w:rsidRDefault="00EE45A7">
            <w:pPr>
              <w:pStyle w:val="Compact"/>
              <w:jc w:val="right"/>
            </w:pPr>
            <w:r>
              <w:t>1.249</w:t>
            </w:r>
          </w:p>
        </w:tc>
        <w:tc>
          <w:tcPr>
            <w:tcW w:w="0" w:type="auto"/>
          </w:tcPr>
          <w:p w14:paraId="67044D33" w14:textId="77777777" w:rsidR="00A64D2D" w:rsidRDefault="00EE45A7">
            <w:pPr>
              <w:pStyle w:val="Compact"/>
              <w:jc w:val="right"/>
            </w:pPr>
            <w:r>
              <w:t>1.694</w:t>
            </w:r>
          </w:p>
        </w:tc>
        <w:tc>
          <w:tcPr>
            <w:tcW w:w="0" w:type="auto"/>
          </w:tcPr>
          <w:p w14:paraId="67044D34" w14:textId="77777777" w:rsidR="00A64D2D" w:rsidRDefault="00EE45A7">
            <w:pPr>
              <w:pStyle w:val="Compact"/>
              <w:jc w:val="right"/>
            </w:pPr>
            <w:r>
              <w:t>21961.203</w:t>
            </w:r>
          </w:p>
        </w:tc>
        <w:tc>
          <w:tcPr>
            <w:tcW w:w="0" w:type="auto"/>
          </w:tcPr>
          <w:p w14:paraId="67044D35" w14:textId="77777777" w:rsidR="00A64D2D" w:rsidRDefault="00EE45A7">
            <w:pPr>
              <w:pStyle w:val="Compact"/>
              <w:jc w:val="right"/>
            </w:pPr>
            <w:r>
              <w:t>1.000</w:t>
            </w:r>
          </w:p>
        </w:tc>
      </w:tr>
      <w:tr w:rsidR="00A64D2D" w14:paraId="67044D40" w14:textId="77777777">
        <w:tc>
          <w:tcPr>
            <w:tcW w:w="0" w:type="auto"/>
          </w:tcPr>
          <w:p w14:paraId="67044D37" w14:textId="77777777" w:rsidR="00A64D2D" w:rsidRDefault="00EE45A7">
            <w:pPr>
              <w:pStyle w:val="Compact"/>
              <w:jc w:val="left"/>
            </w:pPr>
            <w:r>
              <w:t>betaEffect[1]</w:t>
            </w:r>
          </w:p>
        </w:tc>
        <w:tc>
          <w:tcPr>
            <w:tcW w:w="0" w:type="auto"/>
          </w:tcPr>
          <w:p w14:paraId="67044D38" w14:textId="77777777" w:rsidR="00A64D2D" w:rsidRDefault="00EE45A7">
            <w:pPr>
              <w:pStyle w:val="Compact"/>
              <w:jc w:val="right"/>
            </w:pPr>
            <w:r>
              <w:t>1.390</w:t>
            </w:r>
          </w:p>
        </w:tc>
        <w:tc>
          <w:tcPr>
            <w:tcW w:w="0" w:type="auto"/>
          </w:tcPr>
          <w:p w14:paraId="67044D39" w14:textId="77777777" w:rsidR="00A64D2D" w:rsidRDefault="00EE45A7">
            <w:pPr>
              <w:pStyle w:val="Compact"/>
              <w:jc w:val="right"/>
            </w:pPr>
            <w:r>
              <w:t>0.018</w:t>
            </w:r>
          </w:p>
        </w:tc>
        <w:tc>
          <w:tcPr>
            <w:tcW w:w="0" w:type="auto"/>
          </w:tcPr>
          <w:p w14:paraId="67044D3A" w14:textId="77777777" w:rsidR="00A64D2D" w:rsidRDefault="00EE45A7">
            <w:pPr>
              <w:pStyle w:val="Compact"/>
              <w:jc w:val="right"/>
            </w:pPr>
            <w:r>
              <w:t>1.339</w:t>
            </w:r>
          </w:p>
        </w:tc>
        <w:tc>
          <w:tcPr>
            <w:tcW w:w="0" w:type="auto"/>
          </w:tcPr>
          <w:p w14:paraId="67044D3B" w14:textId="77777777" w:rsidR="00A64D2D" w:rsidRDefault="00EE45A7">
            <w:pPr>
              <w:pStyle w:val="Compact"/>
              <w:jc w:val="right"/>
            </w:pPr>
            <w:r>
              <w:t>-0.942</w:t>
            </w:r>
          </w:p>
        </w:tc>
        <w:tc>
          <w:tcPr>
            <w:tcW w:w="0" w:type="auto"/>
          </w:tcPr>
          <w:p w14:paraId="67044D3C" w14:textId="77777777" w:rsidR="00A64D2D" w:rsidRDefault="00EE45A7">
            <w:pPr>
              <w:pStyle w:val="Compact"/>
              <w:jc w:val="right"/>
            </w:pPr>
            <w:r>
              <w:t>1.290</w:t>
            </w:r>
          </w:p>
        </w:tc>
        <w:tc>
          <w:tcPr>
            <w:tcW w:w="0" w:type="auto"/>
          </w:tcPr>
          <w:p w14:paraId="67044D3D" w14:textId="77777777" w:rsidR="00A64D2D" w:rsidRDefault="00EE45A7">
            <w:pPr>
              <w:pStyle w:val="Compact"/>
              <w:jc w:val="right"/>
            </w:pPr>
            <w:r>
              <w:t>4.294</w:t>
            </w:r>
          </w:p>
        </w:tc>
        <w:tc>
          <w:tcPr>
            <w:tcW w:w="0" w:type="auto"/>
          </w:tcPr>
          <w:p w14:paraId="67044D3E" w14:textId="77777777" w:rsidR="00A64D2D" w:rsidRDefault="00EE45A7">
            <w:pPr>
              <w:pStyle w:val="Compact"/>
              <w:jc w:val="right"/>
            </w:pPr>
            <w:r>
              <w:t>5449.543</w:t>
            </w:r>
          </w:p>
        </w:tc>
        <w:tc>
          <w:tcPr>
            <w:tcW w:w="0" w:type="auto"/>
          </w:tcPr>
          <w:p w14:paraId="67044D3F" w14:textId="77777777" w:rsidR="00A64D2D" w:rsidRDefault="00EE45A7">
            <w:pPr>
              <w:pStyle w:val="Compact"/>
              <w:jc w:val="right"/>
            </w:pPr>
            <w:r>
              <w:t>1.002</w:t>
            </w:r>
          </w:p>
        </w:tc>
      </w:tr>
      <w:tr w:rsidR="00A64D2D" w14:paraId="67044D4A" w14:textId="77777777">
        <w:tc>
          <w:tcPr>
            <w:tcW w:w="0" w:type="auto"/>
          </w:tcPr>
          <w:p w14:paraId="67044D41" w14:textId="77777777" w:rsidR="00A64D2D" w:rsidRDefault="00EE45A7">
            <w:pPr>
              <w:pStyle w:val="Compact"/>
              <w:jc w:val="left"/>
            </w:pPr>
            <w:r>
              <w:t>betaEffect[2]</w:t>
            </w:r>
          </w:p>
        </w:tc>
        <w:tc>
          <w:tcPr>
            <w:tcW w:w="0" w:type="auto"/>
          </w:tcPr>
          <w:p w14:paraId="67044D42" w14:textId="77777777" w:rsidR="00A64D2D" w:rsidRDefault="00EE45A7">
            <w:pPr>
              <w:pStyle w:val="Compact"/>
              <w:jc w:val="right"/>
            </w:pPr>
            <w:r>
              <w:t>-2.732</w:t>
            </w:r>
          </w:p>
        </w:tc>
        <w:tc>
          <w:tcPr>
            <w:tcW w:w="0" w:type="auto"/>
          </w:tcPr>
          <w:p w14:paraId="67044D43" w14:textId="77777777" w:rsidR="00A64D2D" w:rsidRDefault="00EE45A7">
            <w:pPr>
              <w:pStyle w:val="Compact"/>
              <w:jc w:val="right"/>
            </w:pPr>
            <w:r>
              <w:t>0.031</w:t>
            </w:r>
          </w:p>
        </w:tc>
        <w:tc>
          <w:tcPr>
            <w:tcW w:w="0" w:type="auto"/>
          </w:tcPr>
          <w:p w14:paraId="67044D44" w14:textId="77777777" w:rsidR="00A64D2D" w:rsidRDefault="00EE45A7">
            <w:pPr>
              <w:pStyle w:val="Compact"/>
              <w:jc w:val="right"/>
            </w:pPr>
            <w:r>
              <w:t>1.456</w:t>
            </w:r>
          </w:p>
        </w:tc>
        <w:tc>
          <w:tcPr>
            <w:tcW w:w="0" w:type="auto"/>
          </w:tcPr>
          <w:p w14:paraId="67044D45" w14:textId="77777777" w:rsidR="00A64D2D" w:rsidRDefault="00EE45A7">
            <w:pPr>
              <w:pStyle w:val="Compact"/>
              <w:jc w:val="right"/>
            </w:pPr>
            <w:r>
              <w:t>-5.733</w:t>
            </w:r>
          </w:p>
        </w:tc>
        <w:tc>
          <w:tcPr>
            <w:tcW w:w="0" w:type="auto"/>
          </w:tcPr>
          <w:p w14:paraId="67044D46" w14:textId="77777777" w:rsidR="00A64D2D" w:rsidRDefault="00EE45A7">
            <w:pPr>
              <w:pStyle w:val="Compact"/>
              <w:jc w:val="right"/>
            </w:pPr>
            <w:r>
              <w:t>-2.698</w:t>
            </w:r>
          </w:p>
        </w:tc>
        <w:tc>
          <w:tcPr>
            <w:tcW w:w="0" w:type="auto"/>
          </w:tcPr>
          <w:p w14:paraId="67044D47" w14:textId="77777777" w:rsidR="00A64D2D" w:rsidRDefault="00EE45A7">
            <w:pPr>
              <w:pStyle w:val="Compact"/>
              <w:jc w:val="right"/>
            </w:pPr>
            <w:r>
              <w:t>-0.153</w:t>
            </w:r>
          </w:p>
        </w:tc>
        <w:tc>
          <w:tcPr>
            <w:tcW w:w="0" w:type="auto"/>
          </w:tcPr>
          <w:p w14:paraId="67044D48" w14:textId="77777777" w:rsidR="00A64D2D" w:rsidRDefault="00EE45A7">
            <w:pPr>
              <w:pStyle w:val="Compact"/>
              <w:jc w:val="right"/>
            </w:pPr>
            <w:r>
              <w:t>2159.518</w:t>
            </w:r>
          </w:p>
        </w:tc>
        <w:tc>
          <w:tcPr>
            <w:tcW w:w="0" w:type="auto"/>
          </w:tcPr>
          <w:p w14:paraId="67044D49" w14:textId="77777777" w:rsidR="00A64D2D" w:rsidRDefault="00EE45A7">
            <w:pPr>
              <w:pStyle w:val="Compact"/>
              <w:jc w:val="right"/>
            </w:pPr>
            <w:r>
              <w:t>1.001</w:t>
            </w:r>
          </w:p>
        </w:tc>
      </w:tr>
      <w:tr w:rsidR="00A64D2D" w14:paraId="67044D54" w14:textId="77777777">
        <w:tc>
          <w:tcPr>
            <w:tcW w:w="0" w:type="auto"/>
          </w:tcPr>
          <w:p w14:paraId="67044D4B" w14:textId="77777777" w:rsidR="00A64D2D" w:rsidRDefault="00EE45A7">
            <w:pPr>
              <w:pStyle w:val="Compact"/>
              <w:jc w:val="left"/>
            </w:pPr>
            <w:r>
              <w:t>betaEffect[3]</w:t>
            </w:r>
          </w:p>
        </w:tc>
        <w:tc>
          <w:tcPr>
            <w:tcW w:w="0" w:type="auto"/>
          </w:tcPr>
          <w:p w14:paraId="67044D4C" w14:textId="77777777" w:rsidR="00A64D2D" w:rsidRDefault="00EE45A7">
            <w:pPr>
              <w:pStyle w:val="Compact"/>
              <w:jc w:val="right"/>
            </w:pPr>
            <w:r>
              <w:t>-0.423</w:t>
            </w:r>
          </w:p>
        </w:tc>
        <w:tc>
          <w:tcPr>
            <w:tcW w:w="0" w:type="auto"/>
          </w:tcPr>
          <w:p w14:paraId="67044D4D" w14:textId="77777777" w:rsidR="00A64D2D" w:rsidRDefault="00EE45A7">
            <w:pPr>
              <w:pStyle w:val="Compact"/>
              <w:jc w:val="right"/>
            </w:pPr>
            <w:r>
              <w:t>0.011</w:t>
            </w:r>
          </w:p>
        </w:tc>
        <w:tc>
          <w:tcPr>
            <w:tcW w:w="0" w:type="auto"/>
          </w:tcPr>
          <w:p w14:paraId="67044D4E" w14:textId="77777777" w:rsidR="00A64D2D" w:rsidRDefault="00EE45A7">
            <w:pPr>
              <w:pStyle w:val="Compact"/>
              <w:jc w:val="right"/>
            </w:pPr>
            <w:r>
              <w:t>1.211</w:t>
            </w:r>
          </w:p>
        </w:tc>
        <w:tc>
          <w:tcPr>
            <w:tcW w:w="0" w:type="auto"/>
          </w:tcPr>
          <w:p w14:paraId="67044D4F" w14:textId="77777777" w:rsidR="00A64D2D" w:rsidRDefault="00EE45A7">
            <w:pPr>
              <w:pStyle w:val="Compact"/>
              <w:jc w:val="right"/>
            </w:pPr>
            <w:r>
              <w:t>-2.985</w:t>
            </w:r>
          </w:p>
        </w:tc>
        <w:tc>
          <w:tcPr>
            <w:tcW w:w="0" w:type="auto"/>
          </w:tcPr>
          <w:p w14:paraId="67044D50" w14:textId="77777777" w:rsidR="00A64D2D" w:rsidRDefault="00EE45A7">
            <w:pPr>
              <w:pStyle w:val="Compact"/>
              <w:jc w:val="right"/>
            </w:pPr>
            <w:r>
              <w:t>-0.361</w:t>
            </w:r>
          </w:p>
        </w:tc>
        <w:tc>
          <w:tcPr>
            <w:tcW w:w="0" w:type="auto"/>
          </w:tcPr>
          <w:p w14:paraId="67044D51" w14:textId="77777777" w:rsidR="00A64D2D" w:rsidRDefault="00EE45A7">
            <w:pPr>
              <w:pStyle w:val="Compact"/>
              <w:jc w:val="right"/>
            </w:pPr>
            <w:r>
              <w:t>1.855</w:t>
            </w:r>
          </w:p>
        </w:tc>
        <w:tc>
          <w:tcPr>
            <w:tcW w:w="0" w:type="auto"/>
          </w:tcPr>
          <w:p w14:paraId="67044D52" w14:textId="77777777" w:rsidR="00A64D2D" w:rsidRDefault="00EE45A7">
            <w:pPr>
              <w:pStyle w:val="Compact"/>
              <w:jc w:val="right"/>
            </w:pPr>
            <w:r>
              <w:t>11462.588</w:t>
            </w:r>
          </w:p>
        </w:tc>
        <w:tc>
          <w:tcPr>
            <w:tcW w:w="0" w:type="auto"/>
          </w:tcPr>
          <w:p w14:paraId="67044D53" w14:textId="77777777" w:rsidR="00A64D2D" w:rsidRDefault="00EE45A7">
            <w:pPr>
              <w:pStyle w:val="Compact"/>
              <w:jc w:val="right"/>
            </w:pPr>
            <w:r>
              <w:t>1.000</w:t>
            </w:r>
          </w:p>
        </w:tc>
      </w:tr>
      <w:tr w:rsidR="00A64D2D" w14:paraId="67044D5E" w14:textId="77777777">
        <w:tc>
          <w:tcPr>
            <w:tcW w:w="0" w:type="auto"/>
          </w:tcPr>
          <w:p w14:paraId="67044D55" w14:textId="77777777" w:rsidR="00A64D2D" w:rsidRDefault="00EE45A7">
            <w:pPr>
              <w:pStyle w:val="Compact"/>
              <w:jc w:val="left"/>
            </w:pPr>
            <w:r>
              <w:lastRenderedPageBreak/>
              <w:t>betaEffect[4]</w:t>
            </w:r>
          </w:p>
        </w:tc>
        <w:tc>
          <w:tcPr>
            <w:tcW w:w="0" w:type="auto"/>
          </w:tcPr>
          <w:p w14:paraId="67044D56" w14:textId="77777777" w:rsidR="00A64D2D" w:rsidRDefault="00EE45A7">
            <w:pPr>
              <w:pStyle w:val="Compact"/>
              <w:jc w:val="right"/>
            </w:pPr>
            <w:r>
              <w:t>-0.461</w:t>
            </w:r>
          </w:p>
        </w:tc>
        <w:tc>
          <w:tcPr>
            <w:tcW w:w="0" w:type="auto"/>
          </w:tcPr>
          <w:p w14:paraId="67044D57" w14:textId="77777777" w:rsidR="00A64D2D" w:rsidRDefault="00EE45A7">
            <w:pPr>
              <w:pStyle w:val="Compact"/>
              <w:jc w:val="right"/>
            </w:pPr>
            <w:r>
              <w:t>0.011</w:t>
            </w:r>
          </w:p>
        </w:tc>
        <w:tc>
          <w:tcPr>
            <w:tcW w:w="0" w:type="auto"/>
          </w:tcPr>
          <w:p w14:paraId="67044D58" w14:textId="77777777" w:rsidR="00A64D2D" w:rsidRDefault="00EE45A7">
            <w:pPr>
              <w:pStyle w:val="Compact"/>
              <w:jc w:val="right"/>
            </w:pPr>
            <w:r>
              <w:t>1.196</w:t>
            </w:r>
          </w:p>
        </w:tc>
        <w:tc>
          <w:tcPr>
            <w:tcW w:w="0" w:type="auto"/>
          </w:tcPr>
          <w:p w14:paraId="67044D59" w14:textId="77777777" w:rsidR="00A64D2D" w:rsidRDefault="00EE45A7">
            <w:pPr>
              <w:pStyle w:val="Compact"/>
              <w:jc w:val="right"/>
            </w:pPr>
            <w:r>
              <w:t>-2.952</w:t>
            </w:r>
          </w:p>
        </w:tc>
        <w:tc>
          <w:tcPr>
            <w:tcW w:w="0" w:type="auto"/>
          </w:tcPr>
          <w:p w14:paraId="67044D5A" w14:textId="77777777" w:rsidR="00A64D2D" w:rsidRDefault="00EE45A7">
            <w:pPr>
              <w:pStyle w:val="Compact"/>
              <w:jc w:val="right"/>
            </w:pPr>
            <w:r>
              <w:t>-0.407</w:t>
            </w:r>
          </w:p>
        </w:tc>
        <w:tc>
          <w:tcPr>
            <w:tcW w:w="0" w:type="auto"/>
          </w:tcPr>
          <w:p w14:paraId="67044D5B" w14:textId="77777777" w:rsidR="00A64D2D" w:rsidRDefault="00EE45A7">
            <w:pPr>
              <w:pStyle w:val="Compact"/>
              <w:jc w:val="right"/>
            </w:pPr>
            <w:r>
              <w:t>1.866</w:t>
            </w:r>
          </w:p>
        </w:tc>
        <w:tc>
          <w:tcPr>
            <w:tcW w:w="0" w:type="auto"/>
          </w:tcPr>
          <w:p w14:paraId="67044D5C" w14:textId="77777777" w:rsidR="00A64D2D" w:rsidRDefault="00EE45A7">
            <w:pPr>
              <w:pStyle w:val="Compact"/>
              <w:jc w:val="right"/>
            </w:pPr>
            <w:r>
              <w:t>12450.149</w:t>
            </w:r>
          </w:p>
        </w:tc>
        <w:tc>
          <w:tcPr>
            <w:tcW w:w="0" w:type="auto"/>
          </w:tcPr>
          <w:p w14:paraId="67044D5D" w14:textId="77777777" w:rsidR="00A64D2D" w:rsidRDefault="00EE45A7">
            <w:pPr>
              <w:pStyle w:val="Compact"/>
              <w:jc w:val="right"/>
            </w:pPr>
            <w:r>
              <w:t>1.000</w:t>
            </w:r>
          </w:p>
        </w:tc>
      </w:tr>
      <w:tr w:rsidR="00A64D2D" w14:paraId="67044D68" w14:textId="77777777">
        <w:tc>
          <w:tcPr>
            <w:tcW w:w="0" w:type="auto"/>
          </w:tcPr>
          <w:p w14:paraId="67044D5F" w14:textId="77777777" w:rsidR="00A64D2D" w:rsidRDefault="00EE45A7">
            <w:pPr>
              <w:pStyle w:val="Compact"/>
              <w:jc w:val="left"/>
            </w:pPr>
            <w:r>
              <w:t>betaEffect[5]</w:t>
            </w:r>
          </w:p>
        </w:tc>
        <w:tc>
          <w:tcPr>
            <w:tcW w:w="0" w:type="auto"/>
          </w:tcPr>
          <w:p w14:paraId="67044D60" w14:textId="77777777" w:rsidR="00A64D2D" w:rsidRDefault="00EE45A7">
            <w:pPr>
              <w:pStyle w:val="Compact"/>
              <w:jc w:val="right"/>
            </w:pPr>
            <w:r>
              <w:t>0.063</w:t>
            </w:r>
          </w:p>
        </w:tc>
        <w:tc>
          <w:tcPr>
            <w:tcW w:w="0" w:type="auto"/>
          </w:tcPr>
          <w:p w14:paraId="67044D61" w14:textId="77777777" w:rsidR="00A64D2D" w:rsidRDefault="00EE45A7">
            <w:pPr>
              <w:pStyle w:val="Compact"/>
              <w:jc w:val="right"/>
            </w:pPr>
            <w:r>
              <w:t>0.011</w:t>
            </w:r>
          </w:p>
        </w:tc>
        <w:tc>
          <w:tcPr>
            <w:tcW w:w="0" w:type="auto"/>
          </w:tcPr>
          <w:p w14:paraId="67044D62" w14:textId="77777777" w:rsidR="00A64D2D" w:rsidRDefault="00EE45A7">
            <w:pPr>
              <w:pStyle w:val="Compact"/>
              <w:jc w:val="right"/>
            </w:pPr>
            <w:r>
              <w:t>1.177</w:t>
            </w:r>
          </w:p>
        </w:tc>
        <w:tc>
          <w:tcPr>
            <w:tcW w:w="0" w:type="auto"/>
          </w:tcPr>
          <w:p w14:paraId="67044D63" w14:textId="77777777" w:rsidR="00A64D2D" w:rsidRDefault="00EE45A7">
            <w:pPr>
              <w:pStyle w:val="Compact"/>
              <w:jc w:val="right"/>
            </w:pPr>
            <w:r>
              <w:t>-2.289</w:t>
            </w:r>
          </w:p>
        </w:tc>
        <w:tc>
          <w:tcPr>
            <w:tcW w:w="0" w:type="auto"/>
          </w:tcPr>
          <w:p w14:paraId="67044D64" w14:textId="77777777" w:rsidR="00A64D2D" w:rsidRDefault="00EE45A7">
            <w:pPr>
              <w:pStyle w:val="Compact"/>
              <w:jc w:val="right"/>
            </w:pPr>
            <w:r>
              <w:t>0.042</w:t>
            </w:r>
          </w:p>
        </w:tc>
        <w:tc>
          <w:tcPr>
            <w:tcW w:w="0" w:type="auto"/>
          </w:tcPr>
          <w:p w14:paraId="67044D65" w14:textId="77777777" w:rsidR="00A64D2D" w:rsidRDefault="00EE45A7">
            <w:pPr>
              <w:pStyle w:val="Compact"/>
              <w:jc w:val="right"/>
            </w:pPr>
            <w:r>
              <w:t>2.458</w:t>
            </w:r>
          </w:p>
        </w:tc>
        <w:tc>
          <w:tcPr>
            <w:tcW w:w="0" w:type="auto"/>
          </w:tcPr>
          <w:p w14:paraId="67044D66" w14:textId="77777777" w:rsidR="00A64D2D" w:rsidRDefault="00EE45A7">
            <w:pPr>
              <w:pStyle w:val="Compact"/>
              <w:jc w:val="right"/>
            </w:pPr>
            <w:r>
              <w:t>12275.515</w:t>
            </w:r>
          </w:p>
        </w:tc>
        <w:tc>
          <w:tcPr>
            <w:tcW w:w="0" w:type="auto"/>
          </w:tcPr>
          <w:p w14:paraId="67044D67" w14:textId="77777777" w:rsidR="00A64D2D" w:rsidRDefault="00EE45A7">
            <w:pPr>
              <w:pStyle w:val="Compact"/>
              <w:jc w:val="right"/>
            </w:pPr>
            <w:r>
              <w:t>1.000</w:t>
            </w:r>
          </w:p>
        </w:tc>
      </w:tr>
      <w:tr w:rsidR="00A64D2D" w14:paraId="67044D72" w14:textId="77777777">
        <w:tc>
          <w:tcPr>
            <w:tcW w:w="0" w:type="auto"/>
          </w:tcPr>
          <w:p w14:paraId="67044D69" w14:textId="77777777" w:rsidR="00A64D2D" w:rsidRDefault="00EE45A7">
            <w:pPr>
              <w:pStyle w:val="Compact"/>
              <w:jc w:val="left"/>
            </w:pPr>
            <w:r>
              <w:t>betaEffect[6]</w:t>
            </w:r>
          </w:p>
        </w:tc>
        <w:tc>
          <w:tcPr>
            <w:tcW w:w="0" w:type="auto"/>
          </w:tcPr>
          <w:p w14:paraId="67044D6A" w14:textId="77777777" w:rsidR="00A64D2D" w:rsidRDefault="00EE45A7">
            <w:pPr>
              <w:pStyle w:val="Compact"/>
              <w:jc w:val="right"/>
            </w:pPr>
            <w:r>
              <w:t>1.236</w:t>
            </w:r>
          </w:p>
        </w:tc>
        <w:tc>
          <w:tcPr>
            <w:tcW w:w="0" w:type="auto"/>
          </w:tcPr>
          <w:p w14:paraId="67044D6B" w14:textId="77777777" w:rsidR="00A64D2D" w:rsidRDefault="00EE45A7">
            <w:pPr>
              <w:pStyle w:val="Compact"/>
              <w:jc w:val="right"/>
            </w:pPr>
            <w:r>
              <w:t>0.018</w:t>
            </w:r>
          </w:p>
        </w:tc>
        <w:tc>
          <w:tcPr>
            <w:tcW w:w="0" w:type="auto"/>
          </w:tcPr>
          <w:p w14:paraId="67044D6C" w14:textId="77777777" w:rsidR="00A64D2D" w:rsidRDefault="00EE45A7">
            <w:pPr>
              <w:pStyle w:val="Compact"/>
              <w:jc w:val="right"/>
            </w:pPr>
            <w:r>
              <w:t>1.246</w:t>
            </w:r>
          </w:p>
        </w:tc>
        <w:tc>
          <w:tcPr>
            <w:tcW w:w="0" w:type="auto"/>
          </w:tcPr>
          <w:p w14:paraId="67044D6D" w14:textId="77777777" w:rsidR="00A64D2D" w:rsidRDefault="00EE45A7">
            <w:pPr>
              <w:pStyle w:val="Compact"/>
              <w:jc w:val="right"/>
            </w:pPr>
            <w:r>
              <w:t>-1.024</w:t>
            </w:r>
          </w:p>
        </w:tc>
        <w:tc>
          <w:tcPr>
            <w:tcW w:w="0" w:type="auto"/>
          </w:tcPr>
          <w:p w14:paraId="67044D6E" w14:textId="77777777" w:rsidR="00A64D2D" w:rsidRDefault="00EE45A7">
            <w:pPr>
              <w:pStyle w:val="Compact"/>
              <w:jc w:val="right"/>
            </w:pPr>
            <w:r>
              <w:t>1.192</w:t>
            </w:r>
          </w:p>
        </w:tc>
        <w:tc>
          <w:tcPr>
            <w:tcW w:w="0" w:type="auto"/>
          </w:tcPr>
          <w:p w14:paraId="67044D6F" w14:textId="77777777" w:rsidR="00A64D2D" w:rsidRDefault="00EE45A7">
            <w:pPr>
              <w:pStyle w:val="Compact"/>
              <w:jc w:val="right"/>
            </w:pPr>
            <w:r>
              <w:t>3.844</w:t>
            </w:r>
          </w:p>
        </w:tc>
        <w:tc>
          <w:tcPr>
            <w:tcW w:w="0" w:type="auto"/>
          </w:tcPr>
          <w:p w14:paraId="67044D70" w14:textId="77777777" w:rsidR="00A64D2D" w:rsidRDefault="00EE45A7">
            <w:pPr>
              <w:pStyle w:val="Compact"/>
              <w:jc w:val="right"/>
            </w:pPr>
            <w:r>
              <w:t>5022.326</w:t>
            </w:r>
          </w:p>
        </w:tc>
        <w:tc>
          <w:tcPr>
            <w:tcW w:w="0" w:type="auto"/>
          </w:tcPr>
          <w:p w14:paraId="67044D71" w14:textId="77777777" w:rsidR="00A64D2D" w:rsidRDefault="00EE45A7">
            <w:pPr>
              <w:pStyle w:val="Compact"/>
              <w:jc w:val="right"/>
            </w:pPr>
            <w:r>
              <w:t>1.002</w:t>
            </w:r>
          </w:p>
        </w:tc>
      </w:tr>
      <w:tr w:rsidR="00A64D2D" w14:paraId="67044D7C" w14:textId="77777777">
        <w:tc>
          <w:tcPr>
            <w:tcW w:w="0" w:type="auto"/>
          </w:tcPr>
          <w:p w14:paraId="67044D73" w14:textId="77777777" w:rsidR="00A64D2D" w:rsidRDefault="00EE45A7">
            <w:pPr>
              <w:pStyle w:val="Compact"/>
              <w:jc w:val="left"/>
            </w:pPr>
            <w:r>
              <w:t>betaEffect[7]</w:t>
            </w:r>
          </w:p>
        </w:tc>
        <w:tc>
          <w:tcPr>
            <w:tcW w:w="0" w:type="auto"/>
          </w:tcPr>
          <w:p w14:paraId="67044D74" w14:textId="77777777" w:rsidR="00A64D2D" w:rsidRDefault="00EE45A7">
            <w:pPr>
              <w:pStyle w:val="Compact"/>
              <w:jc w:val="right"/>
            </w:pPr>
            <w:r>
              <w:t>0.975</w:t>
            </w:r>
          </w:p>
        </w:tc>
        <w:tc>
          <w:tcPr>
            <w:tcW w:w="0" w:type="auto"/>
          </w:tcPr>
          <w:p w14:paraId="67044D75" w14:textId="77777777" w:rsidR="00A64D2D" w:rsidRDefault="00EE45A7">
            <w:pPr>
              <w:pStyle w:val="Compact"/>
              <w:jc w:val="right"/>
            </w:pPr>
            <w:r>
              <w:t>0.013</w:t>
            </w:r>
          </w:p>
        </w:tc>
        <w:tc>
          <w:tcPr>
            <w:tcW w:w="0" w:type="auto"/>
          </w:tcPr>
          <w:p w14:paraId="67044D76" w14:textId="77777777" w:rsidR="00A64D2D" w:rsidRDefault="00EE45A7">
            <w:pPr>
              <w:pStyle w:val="Compact"/>
              <w:jc w:val="right"/>
            </w:pPr>
            <w:r>
              <w:t>1.231</w:t>
            </w:r>
          </w:p>
        </w:tc>
        <w:tc>
          <w:tcPr>
            <w:tcW w:w="0" w:type="auto"/>
          </w:tcPr>
          <w:p w14:paraId="67044D77" w14:textId="77777777" w:rsidR="00A64D2D" w:rsidRDefault="00EE45A7">
            <w:pPr>
              <w:pStyle w:val="Compact"/>
              <w:jc w:val="right"/>
            </w:pPr>
            <w:r>
              <w:t>-1.279</w:t>
            </w:r>
          </w:p>
        </w:tc>
        <w:tc>
          <w:tcPr>
            <w:tcW w:w="0" w:type="auto"/>
          </w:tcPr>
          <w:p w14:paraId="67044D78" w14:textId="77777777" w:rsidR="00A64D2D" w:rsidRDefault="00EE45A7">
            <w:pPr>
              <w:pStyle w:val="Compact"/>
              <w:jc w:val="right"/>
            </w:pPr>
            <w:r>
              <w:t>0.893</w:t>
            </w:r>
          </w:p>
        </w:tc>
        <w:tc>
          <w:tcPr>
            <w:tcW w:w="0" w:type="auto"/>
          </w:tcPr>
          <w:p w14:paraId="67044D79" w14:textId="77777777" w:rsidR="00A64D2D" w:rsidRDefault="00EE45A7">
            <w:pPr>
              <w:pStyle w:val="Compact"/>
              <w:jc w:val="right"/>
            </w:pPr>
            <w:r>
              <w:t>3.622</w:t>
            </w:r>
          </w:p>
        </w:tc>
        <w:tc>
          <w:tcPr>
            <w:tcW w:w="0" w:type="auto"/>
          </w:tcPr>
          <w:p w14:paraId="67044D7A" w14:textId="77777777" w:rsidR="00A64D2D" w:rsidRDefault="00EE45A7">
            <w:pPr>
              <w:pStyle w:val="Compact"/>
              <w:jc w:val="right"/>
            </w:pPr>
            <w:r>
              <w:t>9503.489</w:t>
            </w:r>
          </w:p>
        </w:tc>
        <w:tc>
          <w:tcPr>
            <w:tcW w:w="0" w:type="auto"/>
          </w:tcPr>
          <w:p w14:paraId="67044D7B" w14:textId="77777777" w:rsidR="00A64D2D" w:rsidRDefault="00EE45A7">
            <w:pPr>
              <w:pStyle w:val="Compact"/>
              <w:jc w:val="right"/>
            </w:pPr>
            <w:r>
              <w:t>1.001</w:t>
            </w:r>
          </w:p>
        </w:tc>
      </w:tr>
      <w:tr w:rsidR="00A64D2D" w14:paraId="67044D86" w14:textId="77777777">
        <w:tc>
          <w:tcPr>
            <w:tcW w:w="0" w:type="auto"/>
          </w:tcPr>
          <w:p w14:paraId="67044D7D" w14:textId="77777777" w:rsidR="00A64D2D" w:rsidRDefault="00EE45A7">
            <w:pPr>
              <w:pStyle w:val="Compact"/>
              <w:jc w:val="left"/>
            </w:pPr>
            <w:r>
              <w:t>betaEffect[8]</w:t>
            </w:r>
          </w:p>
        </w:tc>
        <w:tc>
          <w:tcPr>
            <w:tcW w:w="0" w:type="auto"/>
          </w:tcPr>
          <w:p w14:paraId="67044D7E" w14:textId="77777777" w:rsidR="00A64D2D" w:rsidRDefault="00EE45A7">
            <w:pPr>
              <w:pStyle w:val="Compact"/>
              <w:jc w:val="right"/>
            </w:pPr>
            <w:r>
              <w:t>-0.078</w:t>
            </w:r>
          </w:p>
        </w:tc>
        <w:tc>
          <w:tcPr>
            <w:tcW w:w="0" w:type="auto"/>
          </w:tcPr>
          <w:p w14:paraId="67044D7F" w14:textId="77777777" w:rsidR="00A64D2D" w:rsidRDefault="00EE45A7">
            <w:pPr>
              <w:pStyle w:val="Compact"/>
              <w:jc w:val="right"/>
            </w:pPr>
            <w:r>
              <w:t>0.011</w:t>
            </w:r>
          </w:p>
        </w:tc>
        <w:tc>
          <w:tcPr>
            <w:tcW w:w="0" w:type="auto"/>
          </w:tcPr>
          <w:p w14:paraId="67044D80" w14:textId="77777777" w:rsidR="00A64D2D" w:rsidRDefault="00EE45A7">
            <w:pPr>
              <w:pStyle w:val="Compact"/>
              <w:jc w:val="right"/>
            </w:pPr>
            <w:r>
              <w:t>1.211</w:t>
            </w:r>
          </w:p>
        </w:tc>
        <w:tc>
          <w:tcPr>
            <w:tcW w:w="0" w:type="auto"/>
          </w:tcPr>
          <w:p w14:paraId="67044D81" w14:textId="77777777" w:rsidR="00A64D2D" w:rsidRDefault="00EE45A7">
            <w:pPr>
              <w:pStyle w:val="Compact"/>
              <w:jc w:val="right"/>
            </w:pPr>
            <w:r>
              <w:t>-2.522</w:t>
            </w:r>
          </w:p>
        </w:tc>
        <w:tc>
          <w:tcPr>
            <w:tcW w:w="0" w:type="auto"/>
          </w:tcPr>
          <w:p w14:paraId="67044D82" w14:textId="77777777" w:rsidR="00A64D2D" w:rsidRDefault="00EE45A7">
            <w:pPr>
              <w:pStyle w:val="Compact"/>
              <w:jc w:val="right"/>
            </w:pPr>
            <w:r>
              <w:t>-0.055</w:t>
            </w:r>
          </w:p>
        </w:tc>
        <w:tc>
          <w:tcPr>
            <w:tcW w:w="0" w:type="auto"/>
          </w:tcPr>
          <w:p w14:paraId="67044D83" w14:textId="77777777" w:rsidR="00A64D2D" w:rsidRDefault="00EE45A7">
            <w:pPr>
              <w:pStyle w:val="Compact"/>
              <w:jc w:val="right"/>
            </w:pPr>
            <w:r>
              <w:t>2.368</w:t>
            </w:r>
          </w:p>
        </w:tc>
        <w:tc>
          <w:tcPr>
            <w:tcW w:w="0" w:type="auto"/>
          </w:tcPr>
          <w:p w14:paraId="67044D84" w14:textId="77777777" w:rsidR="00A64D2D" w:rsidRDefault="00EE45A7">
            <w:pPr>
              <w:pStyle w:val="Compact"/>
              <w:jc w:val="right"/>
            </w:pPr>
            <w:r>
              <w:t>12714.809</w:t>
            </w:r>
          </w:p>
        </w:tc>
        <w:tc>
          <w:tcPr>
            <w:tcW w:w="0" w:type="auto"/>
          </w:tcPr>
          <w:p w14:paraId="67044D85" w14:textId="77777777" w:rsidR="00A64D2D" w:rsidRDefault="00EE45A7">
            <w:pPr>
              <w:pStyle w:val="Compact"/>
              <w:jc w:val="right"/>
            </w:pPr>
            <w:r>
              <w:t>1.001</w:t>
            </w:r>
          </w:p>
        </w:tc>
      </w:tr>
      <w:tr w:rsidR="00A64D2D" w14:paraId="67044D90" w14:textId="77777777">
        <w:tc>
          <w:tcPr>
            <w:tcW w:w="0" w:type="auto"/>
          </w:tcPr>
          <w:p w14:paraId="67044D87" w14:textId="77777777" w:rsidR="00A64D2D" w:rsidRDefault="00EE45A7">
            <w:pPr>
              <w:pStyle w:val="Compact"/>
              <w:jc w:val="left"/>
            </w:pPr>
            <w:r>
              <w:t>tau</w:t>
            </w:r>
          </w:p>
        </w:tc>
        <w:tc>
          <w:tcPr>
            <w:tcW w:w="0" w:type="auto"/>
          </w:tcPr>
          <w:p w14:paraId="67044D88" w14:textId="77777777" w:rsidR="00A64D2D" w:rsidRDefault="00EE45A7">
            <w:pPr>
              <w:pStyle w:val="Compact"/>
              <w:jc w:val="right"/>
            </w:pPr>
            <w:r>
              <w:t>1.991</w:t>
            </w:r>
          </w:p>
        </w:tc>
        <w:tc>
          <w:tcPr>
            <w:tcW w:w="0" w:type="auto"/>
          </w:tcPr>
          <w:p w14:paraId="67044D89" w14:textId="77777777" w:rsidR="00A64D2D" w:rsidRDefault="00EE45A7">
            <w:pPr>
              <w:pStyle w:val="Compact"/>
              <w:jc w:val="right"/>
            </w:pPr>
            <w:r>
              <w:t>0.023</w:t>
            </w:r>
          </w:p>
        </w:tc>
        <w:tc>
          <w:tcPr>
            <w:tcW w:w="0" w:type="auto"/>
          </w:tcPr>
          <w:p w14:paraId="67044D8A" w14:textId="77777777" w:rsidR="00A64D2D" w:rsidRDefault="00EE45A7">
            <w:pPr>
              <w:pStyle w:val="Compact"/>
              <w:jc w:val="right"/>
            </w:pPr>
            <w:r>
              <w:t>1.012</w:t>
            </w:r>
          </w:p>
        </w:tc>
        <w:tc>
          <w:tcPr>
            <w:tcW w:w="0" w:type="auto"/>
          </w:tcPr>
          <w:p w14:paraId="67044D8B" w14:textId="77777777" w:rsidR="00A64D2D" w:rsidRDefault="00EE45A7">
            <w:pPr>
              <w:pStyle w:val="Compact"/>
              <w:jc w:val="right"/>
            </w:pPr>
            <w:r>
              <w:t>0.371</w:t>
            </w:r>
          </w:p>
        </w:tc>
        <w:tc>
          <w:tcPr>
            <w:tcW w:w="0" w:type="auto"/>
          </w:tcPr>
          <w:p w14:paraId="67044D8C" w14:textId="77777777" w:rsidR="00A64D2D" w:rsidRDefault="00EE45A7">
            <w:pPr>
              <w:pStyle w:val="Compact"/>
              <w:jc w:val="right"/>
            </w:pPr>
            <w:r>
              <w:t>1.829</w:t>
            </w:r>
          </w:p>
        </w:tc>
        <w:tc>
          <w:tcPr>
            <w:tcW w:w="0" w:type="auto"/>
          </w:tcPr>
          <w:p w14:paraId="67044D8D" w14:textId="77777777" w:rsidR="00A64D2D" w:rsidRDefault="00EE45A7">
            <w:pPr>
              <w:pStyle w:val="Compact"/>
              <w:jc w:val="right"/>
            </w:pPr>
            <w:r>
              <w:t>4.435</w:t>
            </w:r>
          </w:p>
        </w:tc>
        <w:tc>
          <w:tcPr>
            <w:tcW w:w="0" w:type="auto"/>
          </w:tcPr>
          <w:p w14:paraId="67044D8E" w14:textId="77777777" w:rsidR="00A64D2D" w:rsidRDefault="00EE45A7">
            <w:pPr>
              <w:pStyle w:val="Compact"/>
              <w:jc w:val="right"/>
            </w:pPr>
            <w:r>
              <w:t>1978.950</w:t>
            </w:r>
          </w:p>
        </w:tc>
        <w:tc>
          <w:tcPr>
            <w:tcW w:w="0" w:type="auto"/>
          </w:tcPr>
          <w:p w14:paraId="67044D8F" w14:textId="77777777" w:rsidR="00A64D2D" w:rsidRDefault="00EE45A7">
            <w:pPr>
              <w:pStyle w:val="Compact"/>
              <w:jc w:val="right"/>
            </w:pPr>
            <w:r>
              <w:t>1.001</w:t>
            </w:r>
          </w:p>
        </w:tc>
      </w:tr>
    </w:tbl>
    <w:p w14:paraId="67044D91" w14:textId="77777777" w:rsidR="00A64D2D" w:rsidRDefault="00EE45A7">
      <w:pPr>
        <w:pStyle w:val="SourceCode"/>
      </w:pPr>
      <w:r>
        <w:rPr>
          <w:rStyle w:val="NormalTok"/>
        </w:rPr>
        <w:t xml:space="preserve">pvalfunc </w:t>
      </w:r>
      <w:r>
        <w:rPr>
          <w:rStyle w:val="OtherTok"/>
        </w:rPr>
        <w:t>&lt;-</w:t>
      </w:r>
      <w:r>
        <w:rPr>
          <w:rStyle w:val="NormalTok"/>
        </w:rPr>
        <w:t xml:space="preserve"> </w:t>
      </w:r>
      <w:r>
        <w:rPr>
          <w:rStyle w:val="ControlFlowTok"/>
        </w:rPr>
        <w:t>function</w:t>
      </w:r>
      <w:r>
        <w:rPr>
          <w:rStyle w:val="NormalTok"/>
        </w:rPr>
        <w:t>(sims,</w:t>
      </w:r>
      <w:r>
        <w:rPr>
          <w:rStyle w:val="AttributeTok"/>
        </w:rPr>
        <w:t>target=</w:t>
      </w:r>
      <w:r>
        <w:rPr>
          <w:rStyle w:val="DecValTok"/>
        </w:rPr>
        <w:t>0</w:t>
      </w:r>
      <w:r>
        <w:rPr>
          <w:rStyle w:val="NormalTok"/>
        </w:rPr>
        <w:t xml:space="preserve">) { </w:t>
      </w:r>
      <w:r>
        <w:rPr>
          <w:rStyle w:val="DecValTok"/>
        </w:rPr>
        <w:t>2</w:t>
      </w:r>
      <w:r>
        <w:rPr>
          <w:rStyle w:val="SpecialCharTok"/>
        </w:rPr>
        <w:t>*</w:t>
      </w:r>
      <w:r>
        <w:rPr>
          <w:rStyle w:val="FunctionTok"/>
        </w:rPr>
        <w:t>min</w:t>
      </w:r>
      <w:r>
        <w:rPr>
          <w:rStyle w:val="NormalTok"/>
        </w:rPr>
        <w:t>(</w:t>
      </w:r>
      <w:r>
        <w:rPr>
          <w:rStyle w:val="FunctionTok"/>
        </w:rPr>
        <w:t>mean</w:t>
      </w:r>
      <w:r>
        <w:rPr>
          <w:rStyle w:val="NormalTok"/>
        </w:rPr>
        <w:t>(sims</w:t>
      </w:r>
      <w:r>
        <w:rPr>
          <w:rStyle w:val="SpecialCharTok"/>
        </w:rPr>
        <w:t>&lt;</w:t>
      </w:r>
      <w:r>
        <w:rPr>
          <w:rStyle w:val="NormalTok"/>
        </w:rPr>
        <w:t>target),</w:t>
      </w:r>
      <w:r>
        <w:rPr>
          <w:rStyle w:val="FunctionTok"/>
        </w:rPr>
        <w:t>mean</w:t>
      </w:r>
      <w:r>
        <w:rPr>
          <w:rStyle w:val="NormalTok"/>
        </w:rPr>
        <w:t>(sims</w:t>
      </w:r>
      <w:r>
        <w:rPr>
          <w:rStyle w:val="SpecialCharTok"/>
        </w:rPr>
        <w:t>&gt;</w:t>
      </w:r>
      <w:r>
        <w:rPr>
          <w:rStyle w:val="NormalTok"/>
        </w:rPr>
        <w:t>target)) }</w:t>
      </w:r>
      <w:r>
        <w:br/>
      </w:r>
      <w:r>
        <w:rPr>
          <w:rStyle w:val="FunctionTok"/>
        </w:rPr>
        <w:t>cat</w:t>
      </w:r>
      <w:r>
        <w:rPr>
          <w:rStyle w:val="NormalTok"/>
        </w:rPr>
        <w:t>(</w:t>
      </w:r>
      <w:r>
        <w:rPr>
          <w:rStyle w:val="StringTok"/>
        </w:rPr>
        <w:t>'</w:t>
      </w:r>
      <w:r>
        <w:rPr>
          <w:rStyle w:val="SpecialCharTok"/>
        </w:rPr>
        <w:t>\n\n</w:t>
      </w:r>
      <w:r>
        <w:rPr>
          <w:rStyle w:val="StringTok"/>
        </w:rPr>
        <w:t>*From the simulation summary,* **the estimated treatment effect is '</w:t>
      </w:r>
      <w:r>
        <w:rPr>
          <w:rStyle w:val="NormalTok"/>
        </w:rPr>
        <w:t>, summary1[</w:t>
      </w:r>
      <w:r>
        <w:rPr>
          <w:rStyle w:val="DecValTok"/>
        </w:rPr>
        <w:t>1</w:t>
      </w:r>
      <w:r>
        <w:rPr>
          <w:rStyle w:val="NormalTok"/>
        </w:rPr>
        <w:t>,</w:t>
      </w:r>
      <w:r>
        <w:rPr>
          <w:rStyle w:val="DecValTok"/>
        </w:rPr>
        <w:t>1</w:t>
      </w:r>
      <w:r>
        <w:rPr>
          <w:rStyle w:val="NormalTok"/>
        </w:rPr>
        <w:t xml:space="preserve">], </w:t>
      </w:r>
      <w:r>
        <w:rPr>
          <w:rStyle w:val="StringTok"/>
        </w:rPr>
        <w:t>' with interval ('</w:t>
      </w:r>
      <w:r>
        <w:rPr>
          <w:rStyle w:val="NormalTok"/>
        </w:rPr>
        <w:t>, summary1[</w:t>
      </w:r>
      <w:r>
        <w:rPr>
          <w:rStyle w:val="DecValTok"/>
        </w:rPr>
        <w:t>1</w:t>
      </w:r>
      <w:r>
        <w:rPr>
          <w:rStyle w:val="NormalTok"/>
        </w:rPr>
        <w:t xml:space="preserve">, </w:t>
      </w:r>
      <w:r>
        <w:rPr>
          <w:rStyle w:val="DecValTok"/>
        </w:rPr>
        <w:t>4</w:t>
      </w:r>
      <w:r>
        <w:rPr>
          <w:rStyle w:val="NormalTok"/>
        </w:rPr>
        <w:t xml:space="preserve">], </w:t>
      </w:r>
      <w:r>
        <w:rPr>
          <w:rStyle w:val="StringTok"/>
        </w:rPr>
        <w:t>'; '</w:t>
      </w:r>
      <w:r>
        <w:rPr>
          <w:rStyle w:val="NormalTok"/>
        </w:rPr>
        <w:t>, summary1[</w:t>
      </w:r>
      <w:r>
        <w:rPr>
          <w:rStyle w:val="DecValTok"/>
        </w:rPr>
        <w:t>1</w:t>
      </w:r>
      <w:r>
        <w:rPr>
          <w:rStyle w:val="NormalTok"/>
        </w:rPr>
        <w:t xml:space="preserve">, </w:t>
      </w:r>
      <w:r>
        <w:rPr>
          <w:rStyle w:val="DecValTok"/>
        </w:rPr>
        <w:t>6</w:t>
      </w:r>
      <w:r>
        <w:rPr>
          <w:rStyle w:val="NormalTok"/>
        </w:rPr>
        <w:t xml:space="preserve">], </w:t>
      </w:r>
      <w:r>
        <w:rPr>
          <w:rStyle w:val="StringTok"/>
        </w:rPr>
        <w:t>') and the p-value equivalent of comparing it to the previous estimate is '</w:t>
      </w:r>
      <w:r>
        <w:rPr>
          <w:rStyle w:val="NormalTok"/>
        </w:rPr>
        <w:t xml:space="preserve">, </w:t>
      </w:r>
      <w:r>
        <w:rPr>
          <w:rStyle w:val="FunctionTok"/>
        </w:rPr>
        <w:t>round</w:t>
      </w:r>
      <w:r>
        <w:rPr>
          <w:rStyle w:val="NormalTok"/>
        </w:rPr>
        <w:t>(</w:t>
      </w:r>
      <w:r>
        <w:rPr>
          <w:rStyle w:val="FunctionTok"/>
        </w:rPr>
        <w:t>pvalfunc</w:t>
      </w:r>
      <w:r>
        <w:rPr>
          <w:rStyle w:val="NormalTok"/>
        </w:rPr>
        <w:t>(draws1</w:t>
      </w:r>
      <w:r>
        <w:rPr>
          <w:rStyle w:val="SpecialCharTok"/>
        </w:rPr>
        <w:t>$</w:t>
      </w:r>
      <w:r>
        <w:rPr>
          <w:rStyle w:val="NormalTok"/>
        </w:rPr>
        <w:t xml:space="preserve">betaTreat </w:t>
      </w:r>
      <w:r>
        <w:rPr>
          <w:rStyle w:val="SpecialCharTok"/>
        </w:rPr>
        <w:t>-</w:t>
      </w:r>
      <w:r>
        <w:rPr>
          <w:rStyle w:val="NormalTok"/>
        </w:rPr>
        <w:t xml:space="preserve"> lm</w:t>
      </w:r>
      <w:r>
        <w:rPr>
          <w:rStyle w:val="NormalTok"/>
        </w:rPr>
        <w:t>1coef[</w:t>
      </w:r>
      <w:r>
        <w:rPr>
          <w:rStyle w:val="DecValTok"/>
        </w:rPr>
        <w:t>1</w:t>
      </w:r>
      <w:r>
        <w:rPr>
          <w:rStyle w:val="NormalTok"/>
        </w:rPr>
        <w:t>]),</w:t>
      </w:r>
      <w:r>
        <w:rPr>
          <w:rStyle w:val="DecValTok"/>
        </w:rPr>
        <w:t>3</w:t>
      </w:r>
      <w:r>
        <w:rPr>
          <w:rStyle w:val="NormalTok"/>
        </w:rPr>
        <w:t xml:space="preserve">), </w:t>
      </w:r>
      <w:r>
        <w:rPr>
          <w:rStyle w:val="StringTok"/>
        </w:rPr>
        <w:t>', which is not significant.**</w:t>
      </w:r>
      <w:r>
        <w:rPr>
          <w:rStyle w:val="SpecialCharTok"/>
        </w:rPr>
        <w:t>\n\n</w:t>
      </w:r>
      <w:r>
        <w:rPr>
          <w:rStyle w:val="StringTok"/>
        </w:rPr>
        <w:t>'</w:t>
      </w:r>
      <w:r>
        <w:rPr>
          <w:rStyle w:val="NormalTok"/>
        </w:rPr>
        <w:t xml:space="preserve">, </w:t>
      </w:r>
      <w:r>
        <w:rPr>
          <w:rStyle w:val="AttributeTok"/>
        </w:rPr>
        <w:t>sep=</w:t>
      </w:r>
      <w:r>
        <w:rPr>
          <w:rStyle w:val="StringTok"/>
        </w:rPr>
        <w:t>''</w:t>
      </w:r>
      <w:r>
        <w:rPr>
          <w:rStyle w:val="NormalTok"/>
        </w:rPr>
        <w:t>)</w:t>
      </w:r>
    </w:p>
    <w:p w14:paraId="67044D92" w14:textId="77777777" w:rsidR="00A64D2D" w:rsidRDefault="00EE45A7">
      <w:pPr>
        <w:pStyle w:val="FirstParagraph"/>
      </w:pPr>
      <w:r>
        <w:rPr>
          <w:i/>
          <w:iCs/>
        </w:rPr>
        <w:t>From the simulation summary,</w:t>
      </w:r>
      <w:r>
        <w:t xml:space="preserve"> </w:t>
      </w:r>
      <w:r>
        <w:rPr>
          <w:b/>
          <w:bCs/>
        </w:rPr>
        <w:t>the estimated treatment effect is 5.43 with interval (3.825; 7.029) and the p-value equivalent of comparing it to the previous estimate is 0.823, which is not significa</w:t>
      </w:r>
      <w:r>
        <w:rPr>
          <w:b/>
          <w:bCs/>
        </w:rPr>
        <w:t>nt.</w:t>
      </w:r>
    </w:p>
    <w:p w14:paraId="67044D93" w14:textId="77777777" w:rsidR="00A64D2D" w:rsidRDefault="00EE45A7">
      <w:pPr>
        <w:pStyle w:val="Heading6"/>
      </w:pPr>
      <w:bookmarkStart w:id="9" w:name="Xb17207d248861e2a57a18fe09f3641f1d79b49c"/>
      <w:bookmarkEnd w:id="8"/>
      <w:r>
        <w:t>Field as random effect [4], grouped variances [5], Treatment effect incorporated correctly without any identifiability issues [2], model well fit [2], treatment effect and interval given [2] and showing that it has not changed [2].</w:t>
      </w:r>
    </w:p>
    <w:p w14:paraId="67044D94" w14:textId="77777777" w:rsidR="00A64D2D" w:rsidRDefault="00EE45A7">
      <w:pPr>
        <w:pStyle w:val="Heading2"/>
      </w:pPr>
      <w:bookmarkStart w:id="10" w:name="prior-information"/>
      <w:bookmarkEnd w:id="9"/>
      <w:r>
        <w:t>Prior information</w:t>
      </w:r>
    </w:p>
    <w:p w14:paraId="67044D95" w14:textId="77777777" w:rsidR="00A64D2D" w:rsidRDefault="00EE45A7">
      <w:pPr>
        <w:pStyle w:val="FirstParagraph"/>
      </w:pPr>
      <w:r>
        <w:t>Ex</w:t>
      </w:r>
      <w:r>
        <w:t>pert information from other studies suggest that the yield under low water conditions should be about 6 lower than with high watering, and under medium watering it should be about 2 lower than with high watering. All other effects being zero, high watering</w:t>
      </w:r>
      <w:r>
        <w:t xml:space="preserve"> should result in an average yield of about 14, give or take 0.5 with 70% certainty.</w:t>
      </w:r>
    </w:p>
    <w:p w14:paraId="67044D96" w14:textId="77777777" w:rsidR="00A64D2D" w:rsidRDefault="00EE45A7">
      <w:pPr>
        <w:pStyle w:val="BodyText"/>
      </w:pPr>
      <w:r>
        <w:t>It is also suggested that the standard deviation between fields should vary with an average of 1.5 and a variance of 2.</w:t>
      </w:r>
    </w:p>
    <w:p w14:paraId="67044D97" w14:textId="77777777" w:rsidR="00A64D2D" w:rsidRDefault="00EE45A7">
      <w:pPr>
        <w:pStyle w:val="BodyText"/>
      </w:pPr>
      <w:r>
        <w:rPr>
          <w:b/>
          <w:bCs/>
        </w:rPr>
        <w:t>1.6)</w:t>
      </w:r>
      <w:r>
        <w:t xml:space="preserve"> Incorporate this prior knowledge into your mod</w:t>
      </w:r>
      <w:r>
        <w:t>el and discuss the impact on all modelled fixed effects, particularly the treatment effect. Note that you may incorporate the prior information in any form that agrees with what was given, not necessarily exactly as supplied.</w:t>
      </w:r>
      <w:r>
        <w:rPr>
          <w:b/>
          <w:bCs/>
        </w:rPr>
        <w:t>[ 9 ]</w:t>
      </w:r>
    </w:p>
    <w:p w14:paraId="67044D98" w14:textId="77777777" w:rsidR="00A64D2D" w:rsidRDefault="00EE45A7">
      <w:pPr>
        <w:pStyle w:val="SourceCode"/>
      </w:pPr>
      <w:r>
        <w:rPr>
          <w:rStyle w:val="VerbatimChar"/>
        </w:rPr>
        <w:t>// This Stan block define</w:t>
      </w:r>
      <w:r>
        <w:rPr>
          <w:rStyle w:val="VerbatimChar"/>
        </w:rPr>
        <w:t>s a 3 factor model with changing variation between groups, by Sean van der Merwe, UFS</w:t>
      </w:r>
      <w:r>
        <w:br/>
      </w:r>
      <w:r>
        <w:rPr>
          <w:rStyle w:val="VerbatimChar"/>
        </w:rPr>
        <w:t>data {</w:t>
      </w:r>
      <w:r>
        <w:br/>
      </w:r>
      <w:r>
        <w:rPr>
          <w:rStyle w:val="VerbatimChar"/>
        </w:rPr>
        <w:t xml:space="preserve">  int&lt;lower=1&gt; n;                       // number of observations</w:t>
      </w:r>
      <w:r>
        <w:br/>
      </w:r>
      <w:r>
        <w:rPr>
          <w:rStyle w:val="VerbatimChar"/>
        </w:rPr>
        <w:t xml:space="preserve">  int&lt;lower=1&gt; ngrp;                    // number of groups</w:t>
      </w:r>
      <w:r>
        <w:br/>
      </w:r>
      <w:r>
        <w:rPr>
          <w:rStyle w:val="VerbatimChar"/>
        </w:rPr>
        <w:t xml:space="preserve">  int&lt;lower=1&gt; neffect;              </w:t>
      </w:r>
      <w:r>
        <w:rPr>
          <w:rStyle w:val="VerbatimChar"/>
        </w:rPr>
        <w:t xml:space="preserve">       // number of effects</w:t>
      </w:r>
      <w:r>
        <w:br/>
      </w:r>
      <w:r>
        <w:rPr>
          <w:rStyle w:val="VerbatimChar"/>
        </w:rPr>
        <w:t xml:space="preserve">  real y[n];       // observations</w:t>
      </w:r>
      <w:r>
        <w:br/>
      </w:r>
      <w:r>
        <w:rPr>
          <w:rStyle w:val="VerbatimChar"/>
        </w:rPr>
        <w:t xml:space="preserve">  int&lt;lower=1,upper=ngrp&gt; grp[n];       // group membership</w:t>
      </w:r>
      <w:r>
        <w:br/>
      </w:r>
      <w:r>
        <w:rPr>
          <w:rStyle w:val="VerbatimChar"/>
        </w:rPr>
        <w:t xml:space="preserve">  int&lt;lower=0,upper=1&gt; treat[n];       // treatment received (1) versus control (0)</w:t>
      </w:r>
      <w:r>
        <w:br/>
      </w:r>
      <w:r>
        <w:rPr>
          <w:rStyle w:val="VerbatimChar"/>
        </w:rPr>
        <w:t xml:space="preserve">  int&lt;lower=1,upper=neffect&gt; effect[n];       // </w:t>
      </w:r>
      <w:r>
        <w:rPr>
          <w:rStyle w:val="VerbatimChar"/>
        </w:rPr>
        <w:t>effect membership</w:t>
      </w:r>
      <w:r>
        <w:br/>
      </w:r>
      <w:r>
        <w:rPr>
          <w:rStyle w:val="VerbatimChar"/>
        </w:rPr>
        <w:t xml:space="preserve">  real priormu[ngrp];  // prior expected values</w:t>
      </w:r>
      <w:r>
        <w:br/>
      </w:r>
      <w:r>
        <w:rPr>
          <w:rStyle w:val="VerbatimChar"/>
        </w:rPr>
        <w:t xml:space="preserve">  real priorsigma[ngrp]; // prior standard deviations</w:t>
      </w:r>
      <w:r>
        <w:br/>
      </w:r>
      <w:r>
        <w:rPr>
          <w:rStyle w:val="VerbatimChar"/>
        </w:rPr>
        <w:t xml:space="preserve">  real prioralpha; // prior on tau</w:t>
      </w:r>
      <w:r>
        <w:br/>
      </w:r>
      <w:r>
        <w:rPr>
          <w:rStyle w:val="VerbatimChar"/>
        </w:rPr>
        <w:t xml:space="preserve">  real priorlambda; // prior on tau</w:t>
      </w:r>
      <w:r>
        <w:br/>
      </w:r>
      <w:r>
        <w:rPr>
          <w:rStyle w:val="VerbatimChar"/>
        </w:rPr>
        <w:t>}</w:t>
      </w:r>
      <w:r>
        <w:br/>
      </w:r>
      <w:r>
        <w:rPr>
          <w:rStyle w:val="VerbatimChar"/>
        </w:rPr>
        <w:t>parameters {</w:t>
      </w:r>
      <w:r>
        <w:br/>
      </w:r>
      <w:r>
        <w:rPr>
          <w:rStyle w:val="VerbatimChar"/>
        </w:rPr>
        <w:t xml:space="preserve">  real betaTreat;             // Treatment effect </w:t>
      </w:r>
      <w:r>
        <w:br/>
      </w:r>
      <w:r>
        <w:rPr>
          <w:rStyle w:val="VerbatimChar"/>
        </w:rPr>
        <w:t xml:space="preserve">  real betaGroup[ngrp];       // Group effect</w:t>
      </w:r>
      <w:r>
        <w:br/>
      </w:r>
      <w:r>
        <w:rPr>
          <w:rStyle w:val="VerbatimChar"/>
        </w:rPr>
        <w:t xml:space="preserve">  real sGroup[ngrp];          // Group standard effects on log scale</w:t>
      </w:r>
      <w:r>
        <w:br/>
      </w:r>
      <w:r>
        <w:rPr>
          <w:rStyle w:val="VerbatimChar"/>
        </w:rPr>
        <w:lastRenderedPageBreak/>
        <w:t xml:space="preserve">  real betaEffect[neffect];   // Random effect</w:t>
      </w:r>
      <w:r>
        <w:br/>
      </w:r>
      <w:r>
        <w:rPr>
          <w:rStyle w:val="VerbatimChar"/>
        </w:rPr>
        <w:t xml:space="preserve">  real&lt;lower=0&gt; tau;          // Random eff</w:t>
      </w:r>
      <w:r>
        <w:rPr>
          <w:rStyle w:val="VerbatimChar"/>
        </w:rPr>
        <w:t>ect standard deviation</w:t>
      </w:r>
      <w:r>
        <w:br/>
      </w:r>
      <w:r>
        <w:rPr>
          <w:rStyle w:val="VerbatimChar"/>
        </w:rPr>
        <w:t>}</w:t>
      </w:r>
      <w:r>
        <w:br/>
      </w:r>
      <w:r>
        <w:rPr>
          <w:rStyle w:val="VerbatimChar"/>
        </w:rPr>
        <w:t>transformed parameters {</w:t>
      </w:r>
      <w:r>
        <w:br/>
      </w:r>
      <w:r>
        <w:rPr>
          <w:rStyle w:val="VerbatimChar"/>
        </w:rPr>
        <w:t xml:space="preserve">  real mu[n];      // expected values</w:t>
      </w:r>
      <w:r>
        <w:br/>
      </w:r>
      <w:r>
        <w:rPr>
          <w:rStyle w:val="VerbatimChar"/>
        </w:rPr>
        <w:t xml:space="preserve">  real&lt;lower=0&gt; s[n]; // standard deviations</w:t>
      </w:r>
      <w:r>
        <w:br/>
      </w:r>
      <w:r>
        <w:rPr>
          <w:rStyle w:val="VerbatimChar"/>
        </w:rPr>
        <w:t xml:space="preserve">  for (i in 1:n) {</w:t>
      </w:r>
      <w:r>
        <w:br/>
      </w:r>
      <w:r>
        <w:rPr>
          <w:rStyle w:val="VerbatimChar"/>
        </w:rPr>
        <w:t xml:space="preserve">    mu[i] = betaTreat*treat[i] + betaGroup[grp[i]] + betaEffect[effect[i]];</w:t>
      </w:r>
      <w:r>
        <w:br/>
      </w:r>
      <w:r>
        <w:rPr>
          <w:rStyle w:val="VerbatimChar"/>
        </w:rPr>
        <w:t xml:space="preserve">    s[i] = exp(sGroup[grp[i]</w:t>
      </w:r>
      <w:r>
        <w:rPr>
          <w:rStyle w:val="VerbatimChar"/>
        </w:rPr>
        <w:t>]);</w:t>
      </w:r>
      <w:r>
        <w:br/>
      </w:r>
      <w:r>
        <w:rPr>
          <w:rStyle w:val="VerbatimChar"/>
        </w:rPr>
        <w:t xml:space="preserve">  }</w:t>
      </w:r>
      <w:r>
        <w:br/>
      </w:r>
      <w:r>
        <w:rPr>
          <w:rStyle w:val="VerbatimChar"/>
        </w:rPr>
        <w:t>}</w:t>
      </w:r>
      <w:r>
        <w:br/>
      </w:r>
      <w:r>
        <w:rPr>
          <w:rStyle w:val="VerbatimChar"/>
        </w:rPr>
        <w:t>model {</w:t>
      </w:r>
      <w:r>
        <w:br/>
      </w:r>
      <w:r>
        <w:rPr>
          <w:rStyle w:val="VerbatimChar"/>
        </w:rPr>
        <w:t xml:space="preserve">  y ~ normal(mu, s);       // fit the data pattern</w:t>
      </w:r>
      <w:r>
        <w:br/>
      </w:r>
      <w:r>
        <w:rPr>
          <w:rStyle w:val="VerbatimChar"/>
        </w:rPr>
        <w:t xml:space="preserve">  betaEffect ~ normal(0, tau);</w:t>
      </w:r>
      <w:r>
        <w:br/>
      </w:r>
      <w:r>
        <w:rPr>
          <w:rStyle w:val="VerbatimChar"/>
        </w:rPr>
        <w:t xml:space="preserve">  betaGroup ~ normal(priormu, priorsigma);</w:t>
      </w:r>
      <w:r>
        <w:br/>
      </w:r>
      <w:r>
        <w:rPr>
          <w:rStyle w:val="VerbatimChar"/>
        </w:rPr>
        <w:t xml:space="preserve">  tau ~ gamma(prioralpha, priorlambda);</w:t>
      </w:r>
      <w:r>
        <w:br/>
      </w:r>
      <w:r>
        <w:rPr>
          <w:rStyle w:val="VerbatimChar"/>
        </w:rPr>
        <w:t>}</w:t>
      </w:r>
    </w:p>
    <w:p w14:paraId="67044D99" w14:textId="77777777" w:rsidR="00A64D2D" w:rsidRDefault="00EE45A7">
      <w:pPr>
        <w:pStyle w:val="SourceCode"/>
      </w:pPr>
      <w:r>
        <w:rPr>
          <w:rStyle w:val="FunctionTok"/>
        </w:rPr>
        <w:t>saveRDS</w:t>
      </w:r>
      <w:r>
        <w:rPr>
          <w:rStyle w:val="NormalTok"/>
        </w:rPr>
        <w:t xml:space="preserve">(LM2, </w:t>
      </w:r>
      <w:r>
        <w:rPr>
          <w:rStyle w:val="AttributeTok"/>
        </w:rPr>
        <w:t>file =</w:t>
      </w:r>
      <w:r>
        <w:rPr>
          <w:rStyle w:val="NormalTok"/>
        </w:rPr>
        <w:t xml:space="preserve"> </w:t>
      </w:r>
      <w:r>
        <w:rPr>
          <w:rStyle w:val="StringTok"/>
        </w:rPr>
        <w:t>'LM2.Rds'</w:t>
      </w:r>
      <w:r>
        <w:rPr>
          <w:rStyle w:val="NormalTok"/>
        </w:rPr>
        <w:t>)</w:t>
      </w:r>
    </w:p>
    <w:p w14:paraId="67044D9A" w14:textId="77777777" w:rsidR="00A64D2D" w:rsidRDefault="00EE45A7">
      <w:pPr>
        <w:pStyle w:val="SourceCode"/>
      </w:pPr>
      <w:r>
        <w:rPr>
          <w:rStyle w:val="NormalTok"/>
        </w:rPr>
        <w:t xml:space="preserve">stan_data2 </w:t>
      </w:r>
      <w:r>
        <w:rPr>
          <w:rStyle w:val="OtherTok"/>
        </w:rPr>
        <w:t>&lt;-</w:t>
      </w:r>
      <w:r>
        <w:rPr>
          <w:rStyle w:val="NormalTok"/>
        </w:rPr>
        <w:t xml:space="preserve"> </w:t>
      </w:r>
      <w:r>
        <w:rPr>
          <w:rStyle w:val="FunctionTok"/>
        </w:rPr>
        <w:t>list</w:t>
      </w:r>
      <w:r>
        <w:rPr>
          <w:rStyle w:val="NormalTok"/>
        </w:rPr>
        <w:t>(</w:t>
      </w:r>
      <w:r>
        <w:rPr>
          <w:rStyle w:val="AttributeTok"/>
        </w:rPr>
        <w:t>n=</w:t>
      </w:r>
      <w:r>
        <w:rPr>
          <w:rStyle w:val="FunctionTok"/>
        </w:rPr>
        <w:t>length</w:t>
      </w:r>
      <w:r>
        <w:rPr>
          <w:rStyle w:val="NormalTok"/>
        </w:rPr>
        <w:t>(d</w:t>
      </w:r>
      <w:r>
        <w:rPr>
          <w:rStyle w:val="SpecialCharTok"/>
        </w:rPr>
        <w:t>$</w:t>
      </w:r>
      <w:r>
        <w:rPr>
          <w:rStyle w:val="NormalTok"/>
        </w:rPr>
        <w:t xml:space="preserve">Yield), </w:t>
      </w:r>
      <w:r>
        <w:rPr>
          <w:rStyle w:val="AttributeTok"/>
        </w:rPr>
        <w:t>y=</w:t>
      </w:r>
      <w:r>
        <w:rPr>
          <w:rStyle w:val="NormalTok"/>
        </w:rPr>
        <w:t>d</w:t>
      </w:r>
      <w:r>
        <w:rPr>
          <w:rStyle w:val="SpecialCharTok"/>
        </w:rPr>
        <w:t>$</w:t>
      </w:r>
      <w:r>
        <w:rPr>
          <w:rStyle w:val="NormalTok"/>
        </w:rPr>
        <w:t xml:space="preserve">Yield, </w:t>
      </w:r>
      <w:r>
        <w:rPr>
          <w:rStyle w:val="AttributeTok"/>
        </w:rPr>
        <w:t>ngrp=</w:t>
      </w:r>
      <w:r>
        <w:rPr>
          <w:rStyle w:val="DecValTok"/>
        </w:rPr>
        <w:t>3</w:t>
      </w:r>
      <w:r>
        <w:rPr>
          <w:rStyle w:val="NormalTok"/>
        </w:rPr>
        <w:t xml:space="preserve">, </w:t>
      </w:r>
      <w:r>
        <w:rPr>
          <w:rStyle w:val="AttributeTok"/>
        </w:rPr>
        <w:t>grp=</w:t>
      </w:r>
      <w:r>
        <w:rPr>
          <w:rStyle w:val="FunctionTok"/>
        </w:rPr>
        <w:t>as.numeric</w:t>
      </w:r>
      <w:r>
        <w:rPr>
          <w:rStyle w:val="NormalTok"/>
        </w:rPr>
        <w:t>(</w:t>
      </w:r>
      <w:r>
        <w:rPr>
          <w:rStyle w:val="FunctionTok"/>
        </w:rPr>
        <w:t>factor</w:t>
      </w:r>
      <w:r>
        <w:rPr>
          <w:rStyle w:val="NormalTok"/>
        </w:rPr>
        <w:t>(d</w:t>
      </w:r>
      <w:r>
        <w:rPr>
          <w:rStyle w:val="SpecialCharTok"/>
        </w:rPr>
        <w:t>$</w:t>
      </w:r>
      <w:r>
        <w:rPr>
          <w:rStyle w:val="NormalTok"/>
        </w:rPr>
        <w:t xml:space="preserve">Watering)), </w:t>
      </w:r>
      <w:r>
        <w:rPr>
          <w:rStyle w:val="AttributeTok"/>
        </w:rPr>
        <w:t>effect=</w:t>
      </w:r>
      <w:r>
        <w:rPr>
          <w:rStyle w:val="FunctionTok"/>
        </w:rPr>
        <w:t>as.numeric</w:t>
      </w:r>
      <w:r>
        <w:rPr>
          <w:rStyle w:val="NormalTok"/>
        </w:rPr>
        <w:t>(</w:t>
      </w:r>
      <w:r>
        <w:rPr>
          <w:rStyle w:val="FunctionTok"/>
        </w:rPr>
        <w:t>factor</w:t>
      </w:r>
      <w:r>
        <w:rPr>
          <w:rStyle w:val="NormalTok"/>
        </w:rPr>
        <w:t>(d</w:t>
      </w:r>
      <w:r>
        <w:rPr>
          <w:rStyle w:val="SpecialCharTok"/>
        </w:rPr>
        <w:t>$</w:t>
      </w:r>
      <w:r>
        <w:rPr>
          <w:rStyle w:val="NormalTok"/>
        </w:rPr>
        <w:t xml:space="preserve">Field)), </w:t>
      </w:r>
      <w:r>
        <w:rPr>
          <w:rStyle w:val="AttributeTok"/>
        </w:rPr>
        <w:t>neffect=</w:t>
      </w:r>
      <w:r>
        <w:rPr>
          <w:rStyle w:val="DecValTok"/>
        </w:rPr>
        <w:t>8</w:t>
      </w:r>
      <w:r>
        <w:rPr>
          <w:rStyle w:val="NormalTok"/>
        </w:rPr>
        <w:t xml:space="preserve">, </w:t>
      </w:r>
      <w:r>
        <w:rPr>
          <w:rStyle w:val="AttributeTok"/>
        </w:rPr>
        <w:t>treat=</w:t>
      </w:r>
      <w:r>
        <w:rPr>
          <w:rStyle w:val="NormalTok"/>
        </w:rPr>
        <w:t>((d</w:t>
      </w:r>
      <w:r>
        <w:rPr>
          <w:rStyle w:val="SpecialCharTok"/>
        </w:rPr>
        <w:t>$</w:t>
      </w:r>
      <w:r>
        <w:rPr>
          <w:rStyle w:val="NormalTok"/>
        </w:rPr>
        <w:t>Treatment</w:t>
      </w:r>
      <w:r>
        <w:rPr>
          <w:rStyle w:val="SpecialCharTok"/>
        </w:rPr>
        <w:t>==</w:t>
      </w:r>
      <w:r>
        <w:rPr>
          <w:rStyle w:val="StringTok"/>
        </w:rPr>
        <w:t>"Treatment"</w:t>
      </w:r>
      <w:r>
        <w:rPr>
          <w:rStyle w:val="NormalTok"/>
        </w:rPr>
        <w:t xml:space="preserve">) </w:t>
      </w:r>
      <w:r>
        <w:rPr>
          <w:rStyle w:val="SpecialCharTok"/>
        </w:rPr>
        <w:t>+</w:t>
      </w:r>
      <w:r>
        <w:rPr>
          <w:rStyle w:val="NormalTok"/>
        </w:rPr>
        <w:t xml:space="preserve"> </w:t>
      </w:r>
      <w:r>
        <w:rPr>
          <w:rStyle w:val="DecValTok"/>
        </w:rPr>
        <w:t>0</w:t>
      </w:r>
      <w:r>
        <w:rPr>
          <w:rStyle w:val="NormalTok"/>
        </w:rPr>
        <w:t xml:space="preserve">), </w:t>
      </w:r>
      <w:r>
        <w:rPr>
          <w:rStyle w:val="AttributeTok"/>
        </w:rPr>
        <w:t>priormu=</w:t>
      </w:r>
      <w:r>
        <w:rPr>
          <w:rStyle w:val="FunctionTok"/>
        </w:rPr>
        <w:t>c</w:t>
      </w:r>
      <w:r>
        <w:rPr>
          <w:rStyle w:val="NormalTok"/>
        </w:rPr>
        <w:t>(</w:t>
      </w:r>
      <w:r>
        <w:rPr>
          <w:rStyle w:val="DecValTok"/>
        </w:rPr>
        <w:t>14</w:t>
      </w:r>
      <w:r>
        <w:rPr>
          <w:rStyle w:val="NormalTok"/>
        </w:rPr>
        <w:t xml:space="preserve">, </w:t>
      </w:r>
      <w:r>
        <w:rPr>
          <w:rStyle w:val="DecValTok"/>
        </w:rPr>
        <w:t>8</w:t>
      </w:r>
      <w:r>
        <w:rPr>
          <w:rStyle w:val="NormalTok"/>
        </w:rPr>
        <w:t xml:space="preserve">, </w:t>
      </w:r>
      <w:r>
        <w:rPr>
          <w:rStyle w:val="DecValTok"/>
        </w:rPr>
        <w:t>12</w:t>
      </w:r>
      <w:r>
        <w:rPr>
          <w:rStyle w:val="NormalTok"/>
        </w:rPr>
        <w:t xml:space="preserve">), </w:t>
      </w:r>
      <w:r>
        <w:rPr>
          <w:rStyle w:val="AttributeTok"/>
        </w:rPr>
        <w:t>priorsigma=</w:t>
      </w:r>
      <w:r>
        <w:rPr>
          <w:rStyle w:val="FunctionTok"/>
        </w:rPr>
        <w:t>rep</w:t>
      </w:r>
      <w:r>
        <w:rPr>
          <w:rStyle w:val="NormalTok"/>
        </w:rPr>
        <w:t>(</w:t>
      </w:r>
      <w:r>
        <w:rPr>
          <w:rStyle w:val="FloatTok"/>
        </w:rPr>
        <w:t>0.5</w:t>
      </w:r>
      <w:r>
        <w:rPr>
          <w:rStyle w:val="NormalTok"/>
        </w:rPr>
        <w:t>,</w:t>
      </w:r>
      <w:r>
        <w:rPr>
          <w:rStyle w:val="DecValTok"/>
        </w:rPr>
        <w:t>3</w:t>
      </w:r>
      <w:r>
        <w:rPr>
          <w:rStyle w:val="NormalTok"/>
        </w:rPr>
        <w:t xml:space="preserve">), </w:t>
      </w:r>
      <w:r>
        <w:rPr>
          <w:rStyle w:val="AttributeTok"/>
        </w:rPr>
        <w:t>prioralpha=</w:t>
      </w:r>
      <w:r>
        <w:rPr>
          <w:rStyle w:val="NormalTok"/>
        </w:rPr>
        <w:t>((</w:t>
      </w:r>
      <w:r>
        <w:rPr>
          <w:rStyle w:val="FloatTok"/>
        </w:rPr>
        <w:t>1.5</w:t>
      </w:r>
      <w:r>
        <w:rPr>
          <w:rStyle w:val="NormalTok"/>
        </w:rPr>
        <w:t>)</w:t>
      </w:r>
      <w:r>
        <w:rPr>
          <w:rStyle w:val="SpecialCharTok"/>
        </w:rPr>
        <w:t>^</w:t>
      </w:r>
      <w:r>
        <w:rPr>
          <w:rStyle w:val="DecValTok"/>
        </w:rPr>
        <w:t>2</w:t>
      </w:r>
      <w:r>
        <w:rPr>
          <w:rStyle w:val="NormalTok"/>
        </w:rPr>
        <w:t>)</w:t>
      </w:r>
      <w:r>
        <w:rPr>
          <w:rStyle w:val="SpecialCharTok"/>
        </w:rPr>
        <w:t>/</w:t>
      </w:r>
      <w:r>
        <w:rPr>
          <w:rStyle w:val="DecValTok"/>
        </w:rPr>
        <w:t>2</w:t>
      </w:r>
      <w:r>
        <w:rPr>
          <w:rStyle w:val="NormalTok"/>
        </w:rPr>
        <w:t xml:space="preserve">, </w:t>
      </w:r>
      <w:r>
        <w:rPr>
          <w:rStyle w:val="AttributeTok"/>
        </w:rPr>
        <w:t>priorlambda=</w:t>
      </w:r>
      <w:r>
        <w:rPr>
          <w:rStyle w:val="FloatTok"/>
        </w:rPr>
        <w:t>1.5</w:t>
      </w:r>
      <w:r>
        <w:rPr>
          <w:rStyle w:val="SpecialCharTok"/>
        </w:rPr>
        <w:t>/</w:t>
      </w:r>
      <w:r>
        <w:rPr>
          <w:rStyle w:val="DecValTok"/>
        </w:rPr>
        <w:t>2</w:t>
      </w:r>
      <w:r>
        <w:rPr>
          <w:rStyle w:val="NormalTok"/>
        </w:rPr>
        <w:t>)</w:t>
      </w:r>
      <w:r>
        <w:br/>
      </w:r>
      <w:r>
        <w:rPr>
          <w:rStyle w:val="NormalTok"/>
        </w:rPr>
        <w:t xml:space="preserve">ModelFit2 </w:t>
      </w:r>
      <w:r>
        <w:rPr>
          <w:rStyle w:val="OtherTok"/>
        </w:rPr>
        <w:t>&lt;-</w:t>
      </w:r>
      <w:r>
        <w:rPr>
          <w:rStyle w:val="NormalTok"/>
        </w:rPr>
        <w:t xml:space="preserve"> </w:t>
      </w:r>
      <w:r>
        <w:rPr>
          <w:rStyle w:val="FunctionTok"/>
        </w:rPr>
        <w:t>sampling</w:t>
      </w:r>
      <w:r>
        <w:rPr>
          <w:rStyle w:val="NormalTok"/>
        </w:rPr>
        <w:t xml:space="preserve">(LM2, stan_data2, </w:t>
      </w:r>
      <w:r>
        <w:rPr>
          <w:rStyle w:val="AttributeTok"/>
        </w:rPr>
        <w:t>iter =</w:t>
      </w:r>
      <w:r>
        <w:rPr>
          <w:rStyle w:val="NormalTok"/>
        </w:rPr>
        <w:t xml:space="preserve"> </w:t>
      </w:r>
      <w:r>
        <w:rPr>
          <w:rStyle w:val="DecValTok"/>
        </w:rPr>
        <w:t>20000</w:t>
      </w:r>
      <w:r>
        <w:rPr>
          <w:rStyle w:val="NormalTok"/>
        </w:rPr>
        <w:t xml:space="preserve">, </w:t>
      </w:r>
      <w:r>
        <w:rPr>
          <w:rStyle w:val="AttributeTok"/>
        </w:rPr>
        <w:t>chains =</w:t>
      </w:r>
      <w:r>
        <w:rPr>
          <w:rStyle w:val="NormalTok"/>
        </w:rPr>
        <w:t xml:space="preserve"> mycores)</w:t>
      </w:r>
    </w:p>
    <w:p w14:paraId="67044D9B" w14:textId="77777777" w:rsidR="00A64D2D" w:rsidRDefault="00EE45A7">
      <w:pPr>
        <w:pStyle w:val="SourceCode"/>
      </w:pPr>
      <w:r>
        <w:rPr>
          <w:rStyle w:val="FunctionTok"/>
        </w:rPr>
        <w:t>saveRDS</w:t>
      </w:r>
      <w:r>
        <w:rPr>
          <w:rStyle w:val="NormalTok"/>
        </w:rPr>
        <w:t xml:space="preserve">(ModelFit2, </w:t>
      </w:r>
      <w:r>
        <w:rPr>
          <w:rStyle w:val="AttributeTok"/>
        </w:rPr>
        <w:t>file =</w:t>
      </w:r>
      <w:r>
        <w:rPr>
          <w:rStyle w:val="NormalTok"/>
        </w:rPr>
        <w:t xml:space="preserve"> </w:t>
      </w:r>
      <w:r>
        <w:rPr>
          <w:rStyle w:val="StringTok"/>
        </w:rPr>
        <w:t>'LM2sim.Rds'</w:t>
      </w:r>
      <w:r>
        <w:rPr>
          <w:rStyle w:val="NormalTok"/>
        </w:rPr>
        <w:t>)</w:t>
      </w:r>
    </w:p>
    <w:p w14:paraId="67044D9C" w14:textId="77777777" w:rsidR="00A64D2D" w:rsidRDefault="00EE45A7">
      <w:pPr>
        <w:pStyle w:val="SourceCode"/>
      </w:pPr>
      <w:r>
        <w:rPr>
          <w:rStyle w:val="NormalTok"/>
        </w:rPr>
        <w:t xml:space="preserve">draws2 </w:t>
      </w:r>
      <w:r>
        <w:rPr>
          <w:rStyle w:val="OtherTok"/>
        </w:rPr>
        <w:t>&lt;-</w:t>
      </w:r>
      <w:r>
        <w:rPr>
          <w:rStyle w:val="NormalTok"/>
        </w:rPr>
        <w:t xml:space="preserve"> </w:t>
      </w:r>
      <w:r>
        <w:rPr>
          <w:rStyle w:val="FunctionTok"/>
        </w:rPr>
        <w:t>extract</w:t>
      </w:r>
      <w:r>
        <w:rPr>
          <w:rStyle w:val="NormalTok"/>
        </w:rPr>
        <w:t>(ModelFit2)</w:t>
      </w:r>
      <w:r>
        <w:br/>
      </w:r>
      <w:r>
        <w:rPr>
          <w:rStyle w:val="FunctionTok"/>
        </w:rPr>
        <w:t>kable</w:t>
      </w:r>
      <w:r>
        <w:rPr>
          <w:rStyle w:val="NormalTok"/>
        </w:rPr>
        <w:t>(</w:t>
      </w:r>
      <w:r>
        <w:rPr>
          <w:rStyle w:val="FunctionTok"/>
        </w:rPr>
        <w:t>round</w:t>
      </w:r>
      <w:r>
        <w:rPr>
          <w:rStyle w:val="NormalTok"/>
        </w:rPr>
        <w:t>(</w:t>
      </w:r>
      <w:r>
        <w:rPr>
          <w:rStyle w:val="FunctionTok"/>
        </w:rPr>
        <w:t>summary</w:t>
      </w:r>
      <w:r>
        <w:rPr>
          <w:rStyle w:val="NormalTok"/>
        </w:rPr>
        <w:t>(ModelFit2)</w:t>
      </w:r>
      <w:r>
        <w:rPr>
          <w:rStyle w:val="SpecialCharTok"/>
        </w:rPr>
        <w:t>$</w:t>
      </w:r>
      <w:r>
        <w:rPr>
          <w:rStyle w:val="NormalTok"/>
        </w:rPr>
        <w:t>summary[</w:t>
      </w:r>
      <w:r>
        <w:rPr>
          <w:rStyle w:val="DecValTok"/>
        </w:rPr>
        <w:t>1</w:t>
      </w:r>
      <w:r>
        <w:rPr>
          <w:rStyle w:val="SpecialCharTok"/>
        </w:rPr>
        <w:t>:</w:t>
      </w:r>
      <w:r>
        <w:rPr>
          <w:rStyle w:val="DecValTok"/>
        </w:rPr>
        <w:t>4</w:t>
      </w:r>
      <w:r>
        <w:rPr>
          <w:rStyle w:val="NormalTok"/>
        </w:rPr>
        <w:t>,</w:t>
      </w:r>
      <w:r>
        <w:rPr>
          <w:rStyle w:val="FunctionTok"/>
        </w:rPr>
        <w:t>c</w:t>
      </w:r>
      <w:r>
        <w:rPr>
          <w:rStyle w:val="NormalTok"/>
        </w:rPr>
        <w:t>(</w:t>
      </w:r>
      <w:r>
        <w:rPr>
          <w:rStyle w:val="SpecialCharTok"/>
        </w:rPr>
        <w:t>-</w:t>
      </w:r>
      <w:r>
        <w:rPr>
          <w:rStyle w:val="DecValTok"/>
        </w:rPr>
        <w:t>5</w:t>
      </w:r>
      <w:r>
        <w:rPr>
          <w:rStyle w:val="NormalTok"/>
        </w:rPr>
        <w:t>,</w:t>
      </w:r>
      <w:r>
        <w:rPr>
          <w:rStyle w:val="SpecialCharTok"/>
        </w:rPr>
        <w:t>-</w:t>
      </w:r>
      <w:r>
        <w:rPr>
          <w:rStyle w:val="DecValTok"/>
        </w:rPr>
        <w:t>7</w:t>
      </w:r>
      <w:r>
        <w:rPr>
          <w:rStyle w:val="NormalTok"/>
        </w:rPr>
        <w:t>)],</w:t>
      </w:r>
      <w:r>
        <w:rPr>
          <w:rStyle w:val="DecValTok"/>
        </w:rPr>
        <w:t>3</w:t>
      </w:r>
      <w:r>
        <w:rPr>
          <w:rStyle w:val="NormalTok"/>
        </w:rPr>
        <w:t>))</w:t>
      </w:r>
    </w:p>
    <w:tbl>
      <w:tblPr>
        <w:tblStyle w:val="Table"/>
        <w:tblW w:w="0" w:type="pct"/>
        <w:tblLook w:val="0020" w:firstRow="1" w:lastRow="0" w:firstColumn="0" w:lastColumn="0" w:noHBand="0" w:noVBand="0"/>
      </w:tblPr>
      <w:tblGrid>
        <w:gridCol w:w="1604"/>
        <w:gridCol w:w="930"/>
        <w:gridCol w:w="1094"/>
        <w:gridCol w:w="797"/>
        <w:gridCol w:w="930"/>
        <w:gridCol w:w="930"/>
        <w:gridCol w:w="930"/>
        <w:gridCol w:w="1196"/>
        <w:gridCol w:w="696"/>
      </w:tblGrid>
      <w:tr w:rsidR="00A64D2D" w14:paraId="67044DA6" w14:textId="77777777">
        <w:tc>
          <w:tcPr>
            <w:tcW w:w="0" w:type="auto"/>
          </w:tcPr>
          <w:p w14:paraId="67044D9D" w14:textId="77777777" w:rsidR="00A64D2D" w:rsidRDefault="00A64D2D"/>
        </w:tc>
        <w:tc>
          <w:tcPr>
            <w:tcW w:w="0" w:type="auto"/>
          </w:tcPr>
          <w:p w14:paraId="67044D9E" w14:textId="77777777" w:rsidR="00A64D2D" w:rsidRDefault="00EE45A7">
            <w:pPr>
              <w:pStyle w:val="Compact"/>
              <w:jc w:val="right"/>
            </w:pPr>
            <w:r>
              <w:t>mean</w:t>
            </w:r>
          </w:p>
        </w:tc>
        <w:tc>
          <w:tcPr>
            <w:tcW w:w="0" w:type="auto"/>
          </w:tcPr>
          <w:p w14:paraId="67044D9F" w14:textId="77777777" w:rsidR="00A64D2D" w:rsidRDefault="00EE45A7">
            <w:pPr>
              <w:pStyle w:val="Compact"/>
              <w:jc w:val="right"/>
            </w:pPr>
            <w:r>
              <w:t>se_mean</w:t>
            </w:r>
          </w:p>
        </w:tc>
        <w:tc>
          <w:tcPr>
            <w:tcW w:w="0" w:type="auto"/>
          </w:tcPr>
          <w:p w14:paraId="67044DA0" w14:textId="77777777" w:rsidR="00A64D2D" w:rsidRDefault="00EE45A7">
            <w:pPr>
              <w:pStyle w:val="Compact"/>
              <w:jc w:val="right"/>
            </w:pPr>
            <w:r>
              <w:t>sd</w:t>
            </w:r>
          </w:p>
        </w:tc>
        <w:tc>
          <w:tcPr>
            <w:tcW w:w="0" w:type="auto"/>
          </w:tcPr>
          <w:p w14:paraId="67044DA1" w14:textId="77777777" w:rsidR="00A64D2D" w:rsidRDefault="00EE45A7">
            <w:pPr>
              <w:pStyle w:val="Compact"/>
              <w:jc w:val="right"/>
            </w:pPr>
            <w:r>
              <w:t>2.5%</w:t>
            </w:r>
          </w:p>
        </w:tc>
        <w:tc>
          <w:tcPr>
            <w:tcW w:w="0" w:type="auto"/>
          </w:tcPr>
          <w:p w14:paraId="67044DA2" w14:textId="77777777" w:rsidR="00A64D2D" w:rsidRDefault="00EE45A7">
            <w:pPr>
              <w:pStyle w:val="Compact"/>
              <w:jc w:val="right"/>
            </w:pPr>
            <w:r>
              <w:t>50%</w:t>
            </w:r>
          </w:p>
        </w:tc>
        <w:tc>
          <w:tcPr>
            <w:tcW w:w="0" w:type="auto"/>
          </w:tcPr>
          <w:p w14:paraId="67044DA3" w14:textId="77777777" w:rsidR="00A64D2D" w:rsidRDefault="00EE45A7">
            <w:pPr>
              <w:pStyle w:val="Compact"/>
              <w:jc w:val="right"/>
            </w:pPr>
            <w:r>
              <w:t>97.5%</w:t>
            </w:r>
          </w:p>
        </w:tc>
        <w:tc>
          <w:tcPr>
            <w:tcW w:w="0" w:type="auto"/>
          </w:tcPr>
          <w:p w14:paraId="67044DA4" w14:textId="77777777" w:rsidR="00A64D2D" w:rsidRDefault="00EE45A7">
            <w:pPr>
              <w:pStyle w:val="Compact"/>
              <w:jc w:val="right"/>
            </w:pPr>
            <w:r>
              <w:t>n_eff</w:t>
            </w:r>
          </w:p>
        </w:tc>
        <w:tc>
          <w:tcPr>
            <w:tcW w:w="0" w:type="auto"/>
          </w:tcPr>
          <w:p w14:paraId="67044DA5" w14:textId="77777777" w:rsidR="00A64D2D" w:rsidRDefault="00EE45A7">
            <w:pPr>
              <w:pStyle w:val="Compact"/>
              <w:jc w:val="right"/>
            </w:pPr>
            <w:r>
              <w:t>Rhat</w:t>
            </w:r>
          </w:p>
        </w:tc>
      </w:tr>
      <w:tr w:rsidR="00A64D2D" w14:paraId="67044DB0" w14:textId="77777777">
        <w:tc>
          <w:tcPr>
            <w:tcW w:w="0" w:type="auto"/>
          </w:tcPr>
          <w:p w14:paraId="67044DA7" w14:textId="77777777" w:rsidR="00A64D2D" w:rsidRDefault="00EE45A7">
            <w:pPr>
              <w:pStyle w:val="Compact"/>
              <w:jc w:val="left"/>
            </w:pPr>
            <w:r>
              <w:t>betaTreat</w:t>
            </w:r>
          </w:p>
        </w:tc>
        <w:tc>
          <w:tcPr>
            <w:tcW w:w="0" w:type="auto"/>
          </w:tcPr>
          <w:p w14:paraId="67044DA8" w14:textId="77777777" w:rsidR="00A64D2D" w:rsidRDefault="00EE45A7">
            <w:pPr>
              <w:pStyle w:val="Compact"/>
              <w:jc w:val="right"/>
            </w:pPr>
            <w:r>
              <w:t>5.109</w:t>
            </w:r>
          </w:p>
        </w:tc>
        <w:tc>
          <w:tcPr>
            <w:tcW w:w="0" w:type="auto"/>
          </w:tcPr>
          <w:p w14:paraId="67044DA9" w14:textId="77777777" w:rsidR="00A64D2D" w:rsidRDefault="00EE45A7">
            <w:pPr>
              <w:pStyle w:val="Compact"/>
              <w:jc w:val="right"/>
            </w:pPr>
            <w:r>
              <w:t>0.005</w:t>
            </w:r>
          </w:p>
        </w:tc>
        <w:tc>
          <w:tcPr>
            <w:tcW w:w="0" w:type="auto"/>
          </w:tcPr>
          <w:p w14:paraId="67044DAA" w14:textId="77777777" w:rsidR="00A64D2D" w:rsidRDefault="00EE45A7">
            <w:pPr>
              <w:pStyle w:val="Compact"/>
              <w:jc w:val="right"/>
            </w:pPr>
            <w:r>
              <w:t>0.714</w:t>
            </w:r>
          </w:p>
        </w:tc>
        <w:tc>
          <w:tcPr>
            <w:tcW w:w="0" w:type="auto"/>
          </w:tcPr>
          <w:p w14:paraId="67044DAB" w14:textId="77777777" w:rsidR="00A64D2D" w:rsidRDefault="00EE45A7">
            <w:pPr>
              <w:pStyle w:val="Compact"/>
              <w:jc w:val="right"/>
            </w:pPr>
            <w:r>
              <w:t>3.695</w:t>
            </w:r>
          </w:p>
        </w:tc>
        <w:tc>
          <w:tcPr>
            <w:tcW w:w="0" w:type="auto"/>
          </w:tcPr>
          <w:p w14:paraId="67044DAC" w14:textId="77777777" w:rsidR="00A64D2D" w:rsidRDefault="00EE45A7">
            <w:pPr>
              <w:pStyle w:val="Compact"/>
              <w:jc w:val="right"/>
            </w:pPr>
            <w:r>
              <w:t>5.112</w:t>
            </w:r>
          </w:p>
        </w:tc>
        <w:tc>
          <w:tcPr>
            <w:tcW w:w="0" w:type="auto"/>
          </w:tcPr>
          <w:p w14:paraId="67044DAD" w14:textId="77777777" w:rsidR="00A64D2D" w:rsidRDefault="00EE45A7">
            <w:pPr>
              <w:pStyle w:val="Compact"/>
              <w:jc w:val="right"/>
            </w:pPr>
            <w:r>
              <w:t>6.508</w:t>
            </w:r>
          </w:p>
        </w:tc>
        <w:tc>
          <w:tcPr>
            <w:tcW w:w="0" w:type="auto"/>
          </w:tcPr>
          <w:p w14:paraId="67044DAE" w14:textId="77777777" w:rsidR="00A64D2D" w:rsidRDefault="00EE45A7">
            <w:pPr>
              <w:pStyle w:val="Compact"/>
              <w:jc w:val="right"/>
            </w:pPr>
            <w:r>
              <w:t>21650.64</w:t>
            </w:r>
          </w:p>
        </w:tc>
        <w:tc>
          <w:tcPr>
            <w:tcW w:w="0" w:type="auto"/>
          </w:tcPr>
          <w:p w14:paraId="67044DAF" w14:textId="77777777" w:rsidR="00A64D2D" w:rsidRDefault="00EE45A7">
            <w:pPr>
              <w:pStyle w:val="Compact"/>
              <w:jc w:val="right"/>
            </w:pPr>
            <w:r>
              <w:t>1</w:t>
            </w:r>
          </w:p>
        </w:tc>
      </w:tr>
      <w:tr w:rsidR="00A64D2D" w14:paraId="67044DBA" w14:textId="77777777">
        <w:tc>
          <w:tcPr>
            <w:tcW w:w="0" w:type="auto"/>
          </w:tcPr>
          <w:p w14:paraId="67044DB1" w14:textId="77777777" w:rsidR="00A64D2D" w:rsidRDefault="00EE45A7">
            <w:pPr>
              <w:pStyle w:val="Compact"/>
              <w:jc w:val="left"/>
            </w:pPr>
            <w:r>
              <w:t>betaGroup[1]</w:t>
            </w:r>
          </w:p>
        </w:tc>
        <w:tc>
          <w:tcPr>
            <w:tcW w:w="0" w:type="auto"/>
          </w:tcPr>
          <w:p w14:paraId="67044DB2" w14:textId="77777777" w:rsidR="00A64D2D" w:rsidRDefault="00EE45A7">
            <w:pPr>
              <w:pStyle w:val="Compact"/>
              <w:jc w:val="right"/>
            </w:pPr>
            <w:r>
              <w:t>14.009</w:t>
            </w:r>
          </w:p>
        </w:tc>
        <w:tc>
          <w:tcPr>
            <w:tcW w:w="0" w:type="auto"/>
          </w:tcPr>
          <w:p w14:paraId="67044DB3" w14:textId="77777777" w:rsidR="00A64D2D" w:rsidRDefault="00EE45A7">
            <w:pPr>
              <w:pStyle w:val="Compact"/>
              <w:jc w:val="right"/>
            </w:pPr>
            <w:r>
              <w:t>0.003</w:t>
            </w:r>
          </w:p>
        </w:tc>
        <w:tc>
          <w:tcPr>
            <w:tcW w:w="0" w:type="auto"/>
          </w:tcPr>
          <w:p w14:paraId="67044DB4" w14:textId="77777777" w:rsidR="00A64D2D" w:rsidRDefault="00EE45A7">
            <w:pPr>
              <w:pStyle w:val="Compact"/>
              <w:jc w:val="right"/>
            </w:pPr>
            <w:r>
              <w:t>0.476</w:t>
            </w:r>
          </w:p>
        </w:tc>
        <w:tc>
          <w:tcPr>
            <w:tcW w:w="0" w:type="auto"/>
          </w:tcPr>
          <w:p w14:paraId="67044DB5" w14:textId="77777777" w:rsidR="00A64D2D" w:rsidRDefault="00EE45A7">
            <w:pPr>
              <w:pStyle w:val="Compact"/>
              <w:jc w:val="right"/>
            </w:pPr>
            <w:r>
              <w:t>13.085</w:t>
            </w:r>
          </w:p>
        </w:tc>
        <w:tc>
          <w:tcPr>
            <w:tcW w:w="0" w:type="auto"/>
          </w:tcPr>
          <w:p w14:paraId="67044DB6" w14:textId="77777777" w:rsidR="00A64D2D" w:rsidRDefault="00EE45A7">
            <w:pPr>
              <w:pStyle w:val="Compact"/>
              <w:jc w:val="right"/>
            </w:pPr>
            <w:r>
              <w:t>14.010</w:t>
            </w:r>
          </w:p>
        </w:tc>
        <w:tc>
          <w:tcPr>
            <w:tcW w:w="0" w:type="auto"/>
          </w:tcPr>
          <w:p w14:paraId="67044DB7" w14:textId="77777777" w:rsidR="00A64D2D" w:rsidRDefault="00EE45A7">
            <w:pPr>
              <w:pStyle w:val="Compact"/>
              <w:jc w:val="right"/>
            </w:pPr>
            <w:r>
              <w:t>14.942</w:t>
            </w:r>
          </w:p>
        </w:tc>
        <w:tc>
          <w:tcPr>
            <w:tcW w:w="0" w:type="auto"/>
          </w:tcPr>
          <w:p w14:paraId="67044DB8" w14:textId="77777777" w:rsidR="00A64D2D" w:rsidRDefault="00EE45A7">
            <w:pPr>
              <w:pStyle w:val="Compact"/>
              <w:jc w:val="right"/>
            </w:pPr>
            <w:r>
              <w:t>27887.37</w:t>
            </w:r>
          </w:p>
        </w:tc>
        <w:tc>
          <w:tcPr>
            <w:tcW w:w="0" w:type="auto"/>
          </w:tcPr>
          <w:p w14:paraId="67044DB9" w14:textId="77777777" w:rsidR="00A64D2D" w:rsidRDefault="00EE45A7">
            <w:pPr>
              <w:pStyle w:val="Compact"/>
              <w:jc w:val="right"/>
            </w:pPr>
            <w:r>
              <w:t>1</w:t>
            </w:r>
          </w:p>
        </w:tc>
      </w:tr>
      <w:tr w:rsidR="00A64D2D" w14:paraId="67044DC4" w14:textId="77777777">
        <w:tc>
          <w:tcPr>
            <w:tcW w:w="0" w:type="auto"/>
          </w:tcPr>
          <w:p w14:paraId="67044DBB" w14:textId="77777777" w:rsidR="00A64D2D" w:rsidRDefault="00EE45A7">
            <w:pPr>
              <w:pStyle w:val="Compact"/>
              <w:jc w:val="left"/>
            </w:pPr>
            <w:r>
              <w:t>betaGroup[2]</w:t>
            </w:r>
          </w:p>
        </w:tc>
        <w:tc>
          <w:tcPr>
            <w:tcW w:w="0" w:type="auto"/>
          </w:tcPr>
          <w:p w14:paraId="67044DBC" w14:textId="77777777" w:rsidR="00A64D2D" w:rsidRDefault="00EE45A7">
            <w:pPr>
              <w:pStyle w:val="Compact"/>
              <w:jc w:val="right"/>
            </w:pPr>
            <w:r>
              <w:t>7.783</w:t>
            </w:r>
          </w:p>
        </w:tc>
        <w:tc>
          <w:tcPr>
            <w:tcW w:w="0" w:type="auto"/>
          </w:tcPr>
          <w:p w14:paraId="67044DBD" w14:textId="77777777" w:rsidR="00A64D2D" w:rsidRDefault="00EE45A7">
            <w:pPr>
              <w:pStyle w:val="Compact"/>
              <w:jc w:val="right"/>
            </w:pPr>
            <w:r>
              <w:t>0.003</w:t>
            </w:r>
          </w:p>
        </w:tc>
        <w:tc>
          <w:tcPr>
            <w:tcW w:w="0" w:type="auto"/>
          </w:tcPr>
          <w:p w14:paraId="67044DBE" w14:textId="77777777" w:rsidR="00A64D2D" w:rsidRDefault="00EE45A7">
            <w:pPr>
              <w:pStyle w:val="Compact"/>
              <w:jc w:val="right"/>
            </w:pPr>
            <w:r>
              <w:t>0.409</w:t>
            </w:r>
          </w:p>
        </w:tc>
        <w:tc>
          <w:tcPr>
            <w:tcW w:w="0" w:type="auto"/>
          </w:tcPr>
          <w:p w14:paraId="67044DBF" w14:textId="77777777" w:rsidR="00A64D2D" w:rsidRDefault="00EE45A7">
            <w:pPr>
              <w:pStyle w:val="Compact"/>
              <w:jc w:val="right"/>
            </w:pPr>
            <w:r>
              <w:t>6.977</w:t>
            </w:r>
          </w:p>
        </w:tc>
        <w:tc>
          <w:tcPr>
            <w:tcW w:w="0" w:type="auto"/>
          </w:tcPr>
          <w:p w14:paraId="67044DC0" w14:textId="77777777" w:rsidR="00A64D2D" w:rsidRDefault="00EE45A7">
            <w:pPr>
              <w:pStyle w:val="Compact"/>
              <w:jc w:val="right"/>
            </w:pPr>
            <w:r>
              <w:t>7.782</w:t>
            </w:r>
          </w:p>
        </w:tc>
        <w:tc>
          <w:tcPr>
            <w:tcW w:w="0" w:type="auto"/>
          </w:tcPr>
          <w:p w14:paraId="67044DC1" w14:textId="77777777" w:rsidR="00A64D2D" w:rsidRDefault="00EE45A7">
            <w:pPr>
              <w:pStyle w:val="Compact"/>
              <w:jc w:val="right"/>
            </w:pPr>
            <w:r>
              <w:t>8.589</w:t>
            </w:r>
          </w:p>
        </w:tc>
        <w:tc>
          <w:tcPr>
            <w:tcW w:w="0" w:type="auto"/>
          </w:tcPr>
          <w:p w14:paraId="67044DC2" w14:textId="77777777" w:rsidR="00A64D2D" w:rsidRDefault="00EE45A7">
            <w:pPr>
              <w:pStyle w:val="Compact"/>
              <w:jc w:val="right"/>
            </w:pPr>
            <w:r>
              <w:t>23366.23</w:t>
            </w:r>
          </w:p>
        </w:tc>
        <w:tc>
          <w:tcPr>
            <w:tcW w:w="0" w:type="auto"/>
          </w:tcPr>
          <w:p w14:paraId="67044DC3" w14:textId="77777777" w:rsidR="00A64D2D" w:rsidRDefault="00EE45A7">
            <w:pPr>
              <w:pStyle w:val="Compact"/>
              <w:jc w:val="right"/>
            </w:pPr>
            <w:r>
              <w:t>1</w:t>
            </w:r>
          </w:p>
        </w:tc>
      </w:tr>
      <w:tr w:rsidR="00A64D2D" w14:paraId="67044DCE" w14:textId="77777777">
        <w:tc>
          <w:tcPr>
            <w:tcW w:w="0" w:type="auto"/>
          </w:tcPr>
          <w:p w14:paraId="67044DC5" w14:textId="77777777" w:rsidR="00A64D2D" w:rsidRDefault="00EE45A7">
            <w:pPr>
              <w:pStyle w:val="Compact"/>
              <w:jc w:val="left"/>
            </w:pPr>
            <w:r>
              <w:t>betaGroup[3]</w:t>
            </w:r>
          </w:p>
        </w:tc>
        <w:tc>
          <w:tcPr>
            <w:tcW w:w="0" w:type="auto"/>
          </w:tcPr>
          <w:p w14:paraId="67044DC6" w14:textId="77777777" w:rsidR="00A64D2D" w:rsidRDefault="00EE45A7">
            <w:pPr>
              <w:pStyle w:val="Compact"/>
              <w:jc w:val="right"/>
            </w:pPr>
            <w:r>
              <w:t>11.949</w:t>
            </w:r>
          </w:p>
        </w:tc>
        <w:tc>
          <w:tcPr>
            <w:tcW w:w="0" w:type="auto"/>
          </w:tcPr>
          <w:p w14:paraId="67044DC7" w14:textId="77777777" w:rsidR="00A64D2D" w:rsidRDefault="00EE45A7">
            <w:pPr>
              <w:pStyle w:val="Compact"/>
              <w:jc w:val="right"/>
            </w:pPr>
            <w:r>
              <w:t>0.003</w:t>
            </w:r>
          </w:p>
        </w:tc>
        <w:tc>
          <w:tcPr>
            <w:tcW w:w="0" w:type="auto"/>
          </w:tcPr>
          <w:p w14:paraId="67044DC8" w14:textId="77777777" w:rsidR="00A64D2D" w:rsidRDefault="00EE45A7">
            <w:pPr>
              <w:pStyle w:val="Compact"/>
              <w:jc w:val="right"/>
            </w:pPr>
            <w:r>
              <w:t>0.448</w:t>
            </w:r>
          </w:p>
        </w:tc>
        <w:tc>
          <w:tcPr>
            <w:tcW w:w="0" w:type="auto"/>
          </w:tcPr>
          <w:p w14:paraId="67044DC9" w14:textId="77777777" w:rsidR="00A64D2D" w:rsidRDefault="00EE45A7">
            <w:pPr>
              <w:pStyle w:val="Compact"/>
              <w:jc w:val="right"/>
            </w:pPr>
            <w:r>
              <w:t>11.074</w:t>
            </w:r>
          </w:p>
        </w:tc>
        <w:tc>
          <w:tcPr>
            <w:tcW w:w="0" w:type="auto"/>
          </w:tcPr>
          <w:p w14:paraId="67044DCA" w14:textId="77777777" w:rsidR="00A64D2D" w:rsidRDefault="00EE45A7">
            <w:pPr>
              <w:pStyle w:val="Compact"/>
              <w:jc w:val="right"/>
            </w:pPr>
            <w:r>
              <w:t>11.946</w:t>
            </w:r>
          </w:p>
        </w:tc>
        <w:tc>
          <w:tcPr>
            <w:tcW w:w="0" w:type="auto"/>
          </w:tcPr>
          <w:p w14:paraId="67044DCB" w14:textId="77777777" w:rsidR="00A64D2D" w:rsidRDefault="00EE45A7">
            <w:pPr>
              <w:pStyle w:val="Compact"/>
              <w:jc w:val="right"/>
            </w:pPr>
            <w:r>
              <w:t>12.827</w:t>
            </w:r>
          </w:p>
        </w:tc>
        <w:tc>
          <w:tcPr>
            <w:tcW w:w="0" w:type="auto"/>
          </w:tcPr>
          <w:p w14:paraId="67044DCC" w14:textId="77777777" w:rsidR="00A64D2D" w:rsidRDefault="00EE45A7">
            <w:pPr>
              <w:pStyle w:val="Compact"/>
              <w:jc w:val="right"/>
            </w:pPr>
            <w:r>
              <w:t>28802.42</w:t>
            </w:r>
          </w:p>
        </w:tc>
        <w:tc>
          <w:tcPr>
            <w:tcW w:w="0" w:type="auto"/>
          </w:tcPr>
          <w:p w14:paraId="67044DCD" w14:textId="77777777" w:rsidR="00A64D2D" w:rsidRDefault="00EE45A7">
            <w:pPr>
              <w:pStyle w:val="Compact"/>
              <w:jc w:val="right"/>
            </w:pPr>
            <w:r>
              <w:t>1</w:t>
            </w:r>
          </w:p>
        </w:tc>
      </w:tr>
    </w:tbl>
    <w:p w14:paraId="67044DCF" w14:textId="77777777" w:rsidR="00A64D2D" w:rsidRDefault="00EE45A7">
      <w:pPr>
        <w:pStyle w:val="Heading6"/>
      </w:pPr>
      <w:bookmarkStart w:id="11" w:name="X575a2d81027a3f5fcec0d26e269bafbbf388cc7"/>
      <w:r>
        <w:t>Model code correctly adapted to include a prior on each group effect [3], and a prior on the standard deviation between fields [2], then results showing that the group effects are now closer to the prior values [2], and a discussion explaining that the est</w:t>
      </w:r>
      <w:r>
        <w:t>imated treatment effect is reduced [2], making the model more conservative.</w:t>
      </w:r>
    </w:p>
    <w:p w14:paraId="67044DD0" w14:textId="77777777" w:rsidR="00A64D2D" w:rsidRDefault="00EE45A7">
      <w:pPr>
        <w:pStyle w:val="FirstParagraph"/>
      </w:pPr>
      <w:r>
        <w:rPr>
          <w:b/>
          <w:bCs/>
        </w:rPr>
        <w:t>1.7)</w:t>
      </w:r>
      <w:r>
        <w:t xml:space="preserve"> Create predictions and intervals for the yield from a random future field under medium watering, one set for the treatment and one set for the control.</w:t>
      </w:r>
      <w:r>
        <w:rPr>
          <w:b/>
          <w:bCs/>
        </w:rPr>
        <w:t>[ 6 ]</w:t>
      </w:r>
    </w:p>
    <w:p w14:paraId="67044DD1" w14:textId="77777777" w:rsidR="00A64D2D" w:rsidRDefault="00EE45A7">
      <w:pPr>
        <w:pStyle w:val="SourceCode"/>
      </w:pPr>
      <w:r>
        <w:rPr>
          <w:rStyle w:val="NormalTok"/>
        </w:rPr>
        <w:t xml:space="preserve">nsims </w:t>
      </w:r>
      <w:r>
        <w:rPr>
          <w:rStyle w:val="OtherTok"/>
        </w:rPr>
        <w:t>&lt;-</w:t>
      </w:r>
      <w:r>
        <w:rPr>
          <w:rStyle w:val="NormalTok"/>
        </w:rPr>
        <w:t xml:space="preserve"> </w:t>
      </w:r>
      <w:r>
        <w:rPr>
          <w:rStyle w:val="FunctionTok"/>
        </w:rPr>
        <w:t>length</w:t>
      </w:r>
      <w:r>
        <w:rPr>
          <w:rStyle w:val="NormalTok"/>
        </w:rPr>
        <w:t>(draws2</w:t>
      </w:r>
      <w:r>
        <w:rPr>
          <w:rStyle w:val="SpecialCharTok"/>
        </w:rPr>
        <w:t>$</w:t>
      </w:r>
      <w:r>
        <w:rPr>
          <w:rStyle w:val="NormalTok"/>
        </w:rPr>
        <w:t>betaTreat)</w:t>
      </w:r>
      <w:r>
        <w:br/>
      </w:r>
      <w:r>
        <w:rPr>
          <w:rStyle w:val="NormalTok"/>
        </w:rPr>
        <w:t xml:space="preserve">newfieldeffects </w:t>
      </w:r>
      <w:r>
        <w:rPr>
          <w:rStyle w:val="OtherTok"/>
        </w:rPr>
        <w:t>&lt;-</w:t>
      </w:r>
      <w:r>
        <w:rPr>
          <w:rStyle w:val="NormalTok"/>
        </w:rPr>
        <w:t xml:space="preserve"> </w:t>
      </w:r>
      <w:r>
        <w:rPr>
          <w:rStyle w:val="FunctionTok"/>
        </w:rPr>
        <w:t>rnorm</w:t>
      </w:r>
      <w:r>
        <w:rPr>
          <w:rStyle w:val="NormalTok"/>
        </w:rPr>
        <w:t xml:space="preserve">(nsims, </w:t>
      </w:r>
      <w:r>
        <w:rPr>
          <w:rStyle w:val="DecValTok"/>
        </w:rPr>
        <w:t>0</w:t>
      </w:r>
      <w:r>
        <w:rPr>
          <w:rStyle w:val="NormalTok"/>
        </w:rPr>
        <w:t>, draws2</w:t>
      </w:r>
      <w:r>
        <w:rPr>
          <w:rStyle w:val="SpecialCharTok"/>
        </w:rPr>
        <w:t>$</w:t>
      </w:r>
      <w:r>
        <w:rPr>
          <w:rStyle w:val="NormalTok"/>
        </w:rPr>
        <w:t>tau)</w:t>
      </w:r>
      <w:r>
        <w:br/>
      </w:r>
      <w:r>
        <w:rPr>
          <w:rStyle w:val="NormalTok"/>
        </w:rPr>
        <w:t xml:space="preserve">newmus </w:t>
      </w:r>
      <w:r>
        <w:rPr>
          <w:rStyle w:val="OtherTok"/>
        </w:rPr>
        <w:t>&lt;-</w:t>
      </w:r>
      <w:r>
        <w:rPr>
          <w:rStyle w:val="NormalTok"/>
        </w:rPr>
        <w:t xml:space="preserve"> newfieldeffects </w:t>
      </w:r>
      <w:r>
        <w:rPr>
          <w:rStyle w:val="SpecialCharTok"/>
        </w:rPr>
        <w:t>+</w:t>
      </w:r>
      <w:r>
        <w:rPr>
          <w:rStyle w:val="NormalTok"/>
        </w:rPr>
        <w:t xml:space="preserve"> draws2</w:t>
      </w:r>
      <w:r>
        <w:rPr>
          <w:rStyle w:val="SpecialCharTok"/>
        </w:rPr>
        <w:t>$</w:t>
      </w:r>
      <w:r>
        <w:rPr>
          <w:rStyle w:val="NormalTok"/>
        </w:rPr>
        <w:t>betaGroup[,</w:t>
      </w:r>
      <w:r>
        <w:rPr>
          <w:rStyle w:val="DecValTok"/>
        </w:rPr>
        <w:t>3</w:t>
      </w:r>
      <w:r>
        <w:rPr>
          <w:rStyle w:val="NormalTok"/>
        </w:rPr>
        <w:t>]</w:t>
      </w:r>
      <w:r>
        <w:br/>
      </w:r>
      <w:r>
        <w:rPr>
          <w:rStyle w:val="NormalTok"/>
        </w:rPr>
        <w:t xml:space="preserve">newsigmas </w:t>
      </w:r>
      <w:r>
        <w:rPr>
          <w:rStyle w:val="OtherTok"/>
        </w:rPr>
        <w:t>&lt;-</w:t>
      </w:r>
      <w:r>
        <w:rPr>
          <w:rStyle w:val="NormalTok"/>
        </w:rPr>
        <w:t xml:space="preserve"> </w:t>
      </w:r>
      <w:r>
        <w:rPr>
          <w:rStyle w:val="FunctionTok"/>
        </w:rPr>
        <w:t>exp</w:t>
      </w:r>
      <w:r>
        <w:rPr>
          <w:rStyle w:val="NormalTok"/>
        </w:rPr>
        <w:t>(draws2</w:t>
      </w:r>
      <w:r>
        <w:rPr>
          <w:rStyle w:val="SpecialCharTok"/>
        </w:rPr>
        <w:t>$</w:t>
      </w:r>
      <w:r>
        <w:rPr>
          <w:rStyle w:val="NormalTok"/>
        </w:rPr>
        <w:t>sGroup[,</w:t>
      </w:r>
      <w:r>
        <w:rPr>
          <w:rStyle w:val="DecValTok"/>
        </w:rPr>
        <w:t>2</w:t>
      </w:r>
      <w:r>
        <w:rPr>
          <w:rStyle w:val="NormalTok"/>
        </w:rPr>
        <w:t>])</w:t>
      </w:r>
      <w:r>
        <w:br/>
      </w:r>
      <w:r>
        <w:rPr>
          <w:rStyle w:val="NormalTok"/>
        </w:rPr>
        <w:t xml:space="preserve">controlsims </w:t>
      </w:r>
      <w:r>
        <w:rPr>
          <w:rStyle w:val="OtherTok"/>
        </w:rPr>
        <w:t>&lt;-</w:t>
      </w:r>
      <w:r>
        <w:rPr>
          <w:rStyle w:val="NormalTok"/>
        </w:rPr>
        <w:t xml:space="preserve"> </w:t>
      </w:r>
      <w:r>
        <w:rPr>
          <w:rStyle w:val="FunctionTok"/>
        </w:rPr>
        <w:t>rnorm</w:t>
      </w:r>
      <w:r>
        <w:rPr>
          <w:rStyle w:val="NormalTok"/>
        </w:rPr>
        <w:t>(nsims, newmus, newsigmas)</w:t>
      </w:r>
      <w:r>
        <w:br/>
      </w:r>
      <w:r>
        <w:rPr>
          <w:rStyle w:val="NormalTok"/>
        </w:rPr>
        <w:t xml:space="preserve">treatmentsims </w:t>
      </w:r>
      <w:r>
        <w:rPr>
          <w:rStyle w:val="OtherTok"/>
        </w:rPr>
        <w:t>&lt;-</w:t>
      </w:r>
      <w:r>
        <w:rPr>
          <w:rStyle w:val="NormalTok"/>
        </w:rPr>
        <w:t xml:space="preserve"> </w:t>
      </w:r>
      <w:r>
        <w:rPr>
          <w:rStyle w:val="FunctionTok"/>
        </w:rPr>
        <w:t>rnorm</w:t>
      </w:r>
      <w:r>
        <w:rPr>
          <w:rStyle w:val="NormalTok"/>
        </w:rPr>
        <w:t xml:space="preserve">(nsims, newmus </w:t>
      </w:r>
      <w:r>
        <w:rPr>
          <w:rStyle w:val="SpecialCharTok"/>
        </w:rPr>
        <w:t>+</w:t>
      </w:r>
      <w:r>
        <w:rPr>
          <w:rStyle w:val="NormalTok"/>
        </w:rPr>
        <w:t xml:space="preserve"> draws2</w:t>
      </w:r>
      <w:r>
        <w:rPr>
          <w:rStyle w:val="SpecialCharTok"/>
        </w:rPr>
        <w:t>$</w:t>
      </w:r>
      <w:r>
        <w:rPr>
          <w:rStyle w:val="NormalTok"/>
        </w:rPr>
        <w:t>betaTreat, newsigmas)</w:t>
      </w:r>
      <w:r>
        <w:br/>
      </w:r>
      <w:r>
        <w:rPr>
          <w:rStyle w:val="NormalTok"/>
        </w:rPr>
        <w:t xml:space="preserve">results </w:t>
      </w:r>
      <w:r>
        <w:rPr>
          <w:rStyle w:val="OtherTok"/>
        </w:rPr>
        <w:t>&lt;-</w:t>
      </w:r>
      <w:r>
        <w:rPr>
          <w:rStyle w:val="NormalTok"/>
        </w:rPr>
        <w:t xml:space="preserve"> </w:t>
      </w:r>
      <w:r>
        <w:rPr>
          <w:rStyle w:val="FunctionTok"/>
        </w:rPr>
        <w:t>rbind</w:t>
      </w:r>
      <w:r>
        <w:rPr>
          <w:rStyle w:val="NormalTok"/>
        </w:rPr>
        <w:t>(</w:t>
      </w:r>
      <w:r>
        <w:rPr>
          <w:rStyle w:val="FunctionTok"/>
        </w:rPr>
        <w:t>t</w:t>
      </w:r>
      <w:r>
        <w:rPr>
          <w:rStyle w:val="NormalTok"/>
        </w:rPr>
        <w:t>(</w:t>
      </w:r>
      <w:r>
        <w:rPr>
          <w:rStyle w:val="FunctionTok"/>
        </w:rPr>
        <w:t>quantile</w:t>
      </w:r>
      <w:r>
        <w:rPr>
          <w:rStyle w:val="NormalTok"/>
        </w:rPr>
        <w:t xml:space="preserve">(treatmentsims, </w:t>
      </w:r>
      <w:r>
        <w:rPr>
          <w:rStyle w:val="FunctionTok"/>
        </w:rPr>
        <w:t>c</w:t>
      </w:r>
      <w:r>
        <w:rPr>
          <w:rStyle w:val="NormalTok"/>
        </w:rPr>
        <w:t>(</w:t>
      </w:r>
      <w:r>
        <w:rPr>
          <w:rStyle w:val="FloatTok"/>
        </w:rPr>
        <w:t>0.025</w:t>
      </w:r>
      <w:r>
        <w:rPr>
          <w:rStyle w:val="NormalTok"/>
        </w:rPr>
        <w:t xml:space="preserve">, </w:t>
      </w:r>
      <w:r>
        <w:rPr>
          <w:rStyle w:val="FloatTok"/>
        </w:rPr>
        <w:t>0.5</w:t>
      </w:r>
      <w:r>
        <w:rPr>
          <w:rStyle w:val="NormalTok"/>
        </w:rPr>
        <w:t xml:space="preserve">, </w:t>
      </w:r>
      <w:r>
        <w:rPr>
          <w:rStyle w:val="FloatTok"/>
        </w:rPr>
        <w:t>0.975</w:t>
      </w:r>
      <w:r>
        <w:rPr>
          <w:rStyle w:val="NormalTok"/>
        </w:rPr>
        <w:t xml:space="preserve">))), </w:t>
      </w:r>
      <w:r>
        <w:rPr>
          <w:rStyle w:val="FunctionTok"/>
        </w:rPr>
        <w:t>t</w:t>
      </w:r>
      <w:r>
        <w:rPr>
          <w:rStyle w:val="NormalTok"/>
        </w:rPr>
        <w:t>(</w:t>
      </w:r>
      <w:r>
        <w:rPr>
          <w:rStyle w:val="FunctionTok"/>
        </w:rPr>
        <w:t>quantile</w:t>
      </w:r>
      <w:r>
        <w:rPr>
          <w:rStyle w:val="NormalTok"/>
        </w:rPr>
        <w:t xml:space="preserve">(controlsims, </w:t>
      </w:r>
      <w:r>
        <w:rPr>
          <w:rStyle w:val="FunctionTok"/>
        </w:rPr>
        <w:t>c</w:t>
      </w:r>
      <w:r>
        <w:rPr>
          <w:rStyle w:val="NormalTok"/>
        </w:rPr>
        <w:t>(</w:t>
      </w:r>
      <w:r>
        <w:rPr>
          <w:rStyle w:val="FloatTok"/>
        </w:rPr>
        <w:t>0.025</w:t>
      </w:r>
      <w:r>
        <w:rPr>
          <w:rStyle w:val="NormalTok"/>
        </w:rPr>
        <w:t xml:space="preserve">, </w:t>
      </w:r>
      <w:r>
        <w:rPr>
          <w:rStyle w:val="FloatTok"/>
        </w:rPr>
        <w:t>0.5</w:t>
      </w:r>
      <w:r>
        <w:rPr>
          <w:rStyle w:val="NormalTok"/>
        </w:rPr>
        <w:t xml:space="preserve">, </w:t>
      </w:r>
      <w:r>
        <w:rPr>
          <w:rStyle w:val="FloatTok"/>
        </w:rPr>
        <w:t>0.975</w:t>
      </w:r>
      <w:r>
        <w:rPr>
          <w:rStyle w:val="NormalTok"/>
        </w:rPr>
        <w:t>))))</w:t>
      </w:r>
      <w:r>
        <w:br/>
      </w:r>
      <w:r>
        <w:rPr>
          <w:rStyle w:val="FunctionTok"/>
        </w:rPr>
        <w:t>colnames</w:t>
      </w:r>
      <w:r>
        <w:rPr>
          <w:rStyle w:val="NormalTok"/>
        </w:rPr>
        <w:t xml:space="preserve">(results) </w:t>
      </w:r>
      <w:r>
        <w:rPr>
          <w:rStyle w:val="OtherTok"/>
        </w:rPr>
        <w:t>&lt;-</w:t>
      </w:r>
      <w:r>
        <w:rPr>
          <w:rStyle w:val="NormalTok"/>
        </w:rPr>
        <w:t xml:space="preserve"> </w:t>
      </w:r>
      <w:r>
        <w:rPr>
          <w:rStyle w:val="FunctionTok"/>
        </w:rPr>
        <w:t>c</w:t>
      </w:r>
      <w:r>
        <w:rPr>
          <w:rStyle w:val="NormalTok"/>
        </w:rPr>
        <w:t>(</w:t>
      </w:r>
      <w:r>
        <w:rPr>
          <w:rStyle w:val="StringTok"/>
        </w:rPr>
        <w:t>'Lower'</w:t>
      </w:r>
      <w:r>
        <w:rPr>
          <w:rStyle w:val="NormalTok"/>
        </w:rPr>
        <w:t xml:space="preserve">, </w:t>
      </w:r>
      <w:r>
        <w:rPr>
          <w:rStyle w:val="StringTok"/>
        </w:rPr>
        <w:t>'Median'</w:t>
      </w:r>
      <w:r>
        <w:rPr>
          <w:rStyle w:val="NormalTok"/>
        </w:rPr>
        <w:t xml:space="preserve">, </w:t>
      </w:r>
      <w:r>
        <w:rPr>
          <w:rStyle w:val="StringTok"/>
        </w:rPr>
        <w:t>'Upper'</w:t>
      </w:r>
      <w:r>
        <w:rPr>
          <w:rStyle w:val="NormalTok"/>
        </w:rPr>
        <w:t>)</w:t>
      </w:r>
      <w:r>
        <w:br/>
      </w:r>
      <w:r>
        <w:rPr>
          <w:rStyle w:val="FunctionTok"/>
        </w:rPr>
        <w:t>kable</w:t>
      </w:r>
      <w:r>
        <w:rPr>
          <w:rStyle w:val="NormalTok"/>
        </w:rPr>
        <w:t>(</w:t>
      </w:r>
      <w:r>
        <w:rPr>
          <w:rStyle w:val="FunctionTok"/>
        </w:rPr>
        <w:t>data.frame</w:t>
      </w:r>
      <w:r>
        <w:rPr>
          <w:rStyle w:val="NormalTok"/>
        </w:rPr>
        <w:t>(</w:t>
      </w:r>
      <w:r>
        <w:rPr>
          <w:rStyle w:val="AttributeTok"/>
        </w:rPr>
        <w:t>Treatment=</w:t>
      </w:r>
      <w:r>
        <w:rPr>
          <w:rStyle w:val="FunctionTok"/>
        </w:rPr>
        <w:t>c</w:t>
      </w:r>
      <w:r>
        <w:rPr>
          <w:rStyle w:val="NormalTok"/>
        </w:rPr>
        <w:t>(</w:t>
      </w:r>
      <w:r>
        <w:rPr>
          <w:rStyle w:val="StringTok"/>
        </w:rPr>
        <w:t>'Treatment'</w:t>
      </w:r>
      <w:r>
        <w:rPr>
          <w:rStyle w:val="NormalTok"/>
        </w:rPr>
        <w:t xml:space="preserve">, </w:t>
      </w:r>
      <w:r>
        <w:rPr>
          <w:rStyle w:val="StringTok"/>
        </w:rPr>
        <w:t>'Control'</w:t>
      </w:r>
      <w:r>
        <w:rPr>
          <w:rStyle w:val="NormalTok"/>
        </w:rPr>
        <w:t xml:space="preserve">), </w:t>
      </w:r>
      <w:r>
        <w:rPr>
          <w:rStyle w:val="FunctionTok"/>
        </w:rPr>
        <w:t>round</w:t>
      </w:r>
      <w:r>
        <w:rPr>
          <w:rStyle w:val="NormalTok"/>
        </w:rPr>
        <w:t>(results,</w:t>
      </w:r>
      <w:r>
        <w:rPr>
          <w:rStyle w:val="DecValTok"/>
        </w:rPr>
        <w:t>3</w:t>
      </w:r>
      <w:r>
        <w:rPr>
          <w:rStyle w:val="NormalTok"/>
        </w:rPr>
        <w:t xml:space="preserve">), </w:t>
      </w:r>
      <w:r>
        <w:rPr>
          <w:rStyle w:val="AttributeTok"/>
        </w:rPr>
        <w:t>row.names =</w:t>
      </w:r>
      <w:r>
        <w:rPr>
          <w:rStyle w:val="NormalTok"/>
        </w:rPr>
        <w:t xml:space="preserve"> </w:t>
      </w:r>
      <w:r>
        <w:rPr>
          <w:rStyle w:val="ConstantTok"/>
        </w:rPr>
        <w:t>NULL</w:t>
      </w:r>
      <w:r>
        <w:rPr>
          <w:rStyle w:val="NormalTok"/>
        </w:rPr>
        <w:t>))</w:t>
      </w:r>
    </w:p>
    <w:tbl>
      <w:tblPr>
        <w:tblStyle w:val="Table"/>
        <w:tblW w:w="0" w:type="pct"/>
        <w:tblLook w:val="0020" w:firstRow="1" w:lastRow="0" w:firstColumn="0" w:lastColumn="0" w:noHBand="0" w:noVBand="0"/>
      </w:tblPr>
      <w:tblGrid>
        <w:gridCol w:w="1305"/>
        <w:gridCol w:w="930"/>
        <w:gridCol w:w="980"/>
        <w:gridCol w:w="930"/>
      </w:tblGrid>
      <w:tr w:rsidR="00A64D2D" w14:paraId="67044DD6" w14:textId="77777777">
        <w:tc>
          <w:tcPr>
            <w:tcW w:w="0" w:type="auto"/>
          </w:tcPr>
          <w:p w14:paraId="67044DD2" w14:textId="77777777" w:rsidR="00A64D2D" w:rsidRDefault="00EE45A7">
            <w:pPr>
              <w:pStyle w:val="Compact"/>
              <w:jc w:val="left"/>
            </w:pPr>
            <w:r>
              <w:lastRenderedPageBreak/>
              <w:t>Treatment</w:t>
            </w:r>
          </w:p>
        </w:tc>
        <w:tc>
          <w:tcPr>
            <w:tcW w:w="0" w:type="auto"/>
          </w:tcPr>
          <w:p w14:paraId="67044DD3" w14:textId="77777777" w:rsidR="00A64D2D" w:rsidRDefault="00EE45A7">
            <w:pPr>
              <w:pStyle w:val="Compact"/>
              <w:jc w:val="right"/>
            </w:pPr>
            <w:r>
              <w:t>Lower</w:t>
            </w:r>
          </w:p>
        </w:tc>
        <w:tc>
          <w:tcPr>
            <w:tcW w:w="0" w:type="auto"/>
          </w:tcPr>
          <w:p w14:paraId="67044DD4" w14:textId="77777777" w:rsidR="00A64D2D" w:rsidRDefault="00EE45A7">
            <w:pPr>
              <w:pStyle w:val="Compact"/>
              <w:jc w:val="right"/>
            </w:pPr>
            <w:r>
              <w:t>Median</w:t>
            </w:r>
          </w:p>
        </w:tc>
        <w:tc>
          <w:tcPr>
            <w:tcW w:w="0" w:type="auto"/>
          </w:tcPr>
          <w:p w14:paraId="67044DD5" w14:textId="77777777" w:rsidR="00A64D2D" w:rsidRDefault="00EE45A7">
            <w:pPr>
              <w:pStyle w:val="Compact"/>
              <w:jc w:val="right"/>
            </w:pPr>
            <w:r>
              <w:t>Upper</w:t>
            </w:r>
          </w:p>
        </w:tc>
      </w:tr>
      <w:tr w:rsidR="00A64D2D" w14:paraId="67044DDB" w14:textId="77777777">
        <w:tc>
          <w:tcPr>
            <w:tcW w:w="0" w:type="auto"/>
          </w:tcPr>
          <w:p w14:paraId="67044DD7" w14:textId="77777777" w:rsidR="00A64D2D" w:rsidRDefault="00EE45A7">
            <w:pPr>
              <w:pStyle w:val="Compact"/>
              <w:jc w:val="left"/>
            </w:pPr>
            <w:r>
              <w:t>Treatment</w:t>
            </w:r>
          </w:p>
        </w:tc>
        <w:tc>
          <w:tcPr>
            <w:tcW w:w="0" w:type="auto"/>
          </w:tcPr>
          <w:p w14:paraId="67044DD8" w14:textId="77777777" w:rsidR="00A64D2D" w:rsidRDefault="00EE45A7">
            <w:pPr>
              <w:pStyle w:val="Compact"/>
              <w:jc w:val="right"/>
            </w:pPr>
            <w:r>
              <w:t>11.617</w:t>
            </w:r>
          </w:p>
        </w:tc>
        <w:tc>
          <w:tcPr>
            <w:tcW w:w="0" w:type="auto"/>
          </w:tcPr>
          <w:p w14:paraId="67044DD9" w14:textId="77777777" w:rsidR="00A64D2D" w:rsidRDefault="00EE45A7">
            <w:pPr>
              <w:pStyle w:val="Compact"/>
              <w:jc w:val="right"/>
            </w:pPr>
            <w:r>
              <w:t>17.064</w:t>
            </w:r>
          </w:p>
        </w:tc>
        <w:tc>
          <w:tcPr>
            <w:tcW w:w="0" w:type="auto"/>
          </w:tcPr>
          <w:p w14:paraId="67044DDA" w14:textId="77777777" w:rsidR="00A64D2D" w:rsidRDefault="00EE45A7">
            <w:pPr>
              <w:pStyle w:val="Compact"/>
              <w:jc w:val="right"/>
            </w:pPr>
            <w:r>
              <w:t>22.577</w:t>
            </w:r>
          </w:p>
        </w:tc>
      </w:tr>
      <w:tr w:rsidR="00A64D2D" w14:paraId="67044DE0" w14:textId="77777777">
        <w:tc>
          <w:tcPr>
            <w:tcW w:w="0" w:type="auto"/>
          </w:tcPr>
          <w:p w14:paraId="67044DDC" w14:textId="77777777" w:rsidR="00A64D2D" w:rsidRDefault="00EE45A7">
            <w:pPr>
              <w:pStyle w:val="Compact"/>
              <w:jc w:val="left"/>
            </w:pPr>
            <w:r>
              <w:t>Control</w:t>
            </w:r>
          </w:p>
        </w:tc>
        <w:tc>
          <w:tcPr>
            <w:tcW w:w="0" w:type="auto"/>
          </w:tcPr>
          <w:p w14:paraId="67044DDD" w14:textId="77777777" w:rsidR="00A64D2D" w:rsidRDefault="00EE45A7">
            <w:pPr>
              <w:pStyle w:val="Compact"/>
              <w:jc w:val="right"/>
            </w:pPr>
            <w:r>
              <w:t>6.717</w:t>
            </w:r>
          </w:p>
        </w:tc>
        <w:tc>
          <w:tcPr>
            <w:tcW w:w="0" w:type="auto"/>
          </w:tcPr>
          <w:p w14:paraId="67044DDE" w14:textId="77777777" w:rsidR="00A64D2D" w:rsidRDefault="00EE45A7">
            <w:pPr>
              <w:pStyle w:val="Compact"/>
              <w:jc w:val="right"/>
            </w:pPr>
            <w:r>
              <w:t>11.942</w:t>
            </w:r>
          </w:p>
        </w:tc>
        <w:tc>
          <w:tcPr>
            <w:tcW w:w="0" w:type="auto"/>
          </w:tcPr>
          <w:p w14:paraId="67044DDF" w14:textId="77777777" w:rsidR="00A64D2D" w:rsidRDefault="00EE45A7">
            <w:pPr>
              <w:pStyle w:val="Compact"/>
              <w:jc w:val="right"/>
            </w:pPr>
            <w:r>
              <w:t>17.212</w:t>
            </w:r>
          </w:p>
        </w:tc>
      </w:tr>
    </w:tbl>
    <w:p w14:paraId="67044DE1" w14:textId="77777777" w:rsidR="00A64D2D" w:rsidRDefault="00EE45A7">
      <w:pPr>
        <w:pStyle w:val="Heading6"/>
      </w:pPr>
      <w:bookmarkStart w:id="12" w:name="Xbb88921c1171468062700d1955b87c38a543154"/>
      <w:bookmarkEnd w:id="11"/>
      <w:r>
        <w:t>Generating random future fields using all relevant parameters [2], generating random yields from each generated field using all relev</w:t>
      </w:r>
      <w:r>
        <w:t>ant parameters [2], constructing predictions and intervals [2].</w:t>
      </w:r>
    </w:p>
    <w:p w14:paraId="67044DE2" w14:textId="77777777" w:rsidR="00A64D2D" w:rsidRDefault="00EE45A7">
      <w:pPr>
        <w:pStyle w:val="FirstParagraph"/>
      </w:pPr>
      <w:r>
        <w:rPr>
          <w:b/>
          <w:bCs/>
        </w:rPr>
        <w:t>1.8)</w:t>
      </w:r>
      <w:r>
        <w:t xml:space="preserve"> How likely is it to get lower yield under the treatment than under the control, in these circumstances?</w:t>
      </w:r>
      <w:r>
        <w:rPr>
          <w:b/>
          <w:bCs/>
        </w:rPr>
        <w:t>[ 2 ]</w:t>
      </w:r>
    </w:p>
    <w:p w14:paraId="67044DE3" w14:textId="77777777" w:rsidR="00A64D2D" w:rsidRDefault="00EE45A7">
      <w:pPr>
        <w:pStyle w:val="SourceCode"/>
      </w:pPr>
      <w:r>
        <w:rPr>
          <w:rStyle w:val="FunctionTok"/>
        </w:rPr>
        <w:t>cat</w:t>
      </w:r>
      <w:r>
        <w:rPr>
          <w:rStyle w:val="NormalTok"/>
        </w:rPr>
        <w:t>(</w:t>
      </w:r>
      <w:r>
        <w:rPr>
          <w:rStyle w:val="StringTok"/>
        </w:rPr>
        <w:t>'The probability of getting lower yield under treatment is about '</w:t>
      </w:r>
      <w:r>
        <w:rPr>
          <w:rStyle w:val="NormalTok"/>
        </w:rPr>
        <w:t xml:space="preserve">, </w:t>
      </w:r>
      <w:r>
        <w:rPr>
          <w:rStyle w:val="FunctionTok"/>
        </w:rPr>
        <w:t>round</w:t>
      </w:r>
      <w:r>
        <w:rPr>
          <w:rStyle w:val="NormalTok"/>
        </w:rPr>
        <w:t>(</w:t>
      </w:r>
      <w:r>
        <w:rPr>
          <w:rStyle w:val="FunctionTok"/>
        </w:rPr>
        <w:t>mean</w:t>
      </w:r>
      <w:r>
        <w:rPr>
          <w:rStyle w:val="NormalTok"/>
        </w:rPr>
        <w:t xml:space="preserve">(treatmentsims </w:t>
      </w:r>
      <w:r>
        <w:rPr>
          <w:rStyle w:val="SpecialCharTok"/>
        </w:rPr>
        <w:t>&lt;</w:t>
      </w:r>
      <w:r>
        <w:rPr>
          <w:rStyle w:val="NormalTok"/>
        </w:rPr>
        <w:t xml:space="preserve"> controlsims),</w:t>
      </w:r>
      <w:r>
        <w:rPr>
          <w:rStyle w:val="DecValTok"/>
        </w:rPr>
        <w:t>3</w:t>
      </w:r>
      <w:r>
        <w:rPr>
          <w:rStyle w:val="NormalTok"/>
        </w:rPr>
        <w:t>)</w:t>
      </w:r>
      <w:r>
        <w:rPr>
          <w:rStyle w:val="SpecialCharTok"/>
        </w:rPr>
        <w:t>*</w:t>
      </w:r>
      <w:r>
        <w:rPr>
          <w:rStyle w:val="DecValTok"/>
        </w:rPr>
        <w:t>100</w:t>
      </w:r>
      <w:r>
        <w:rPr>
          <w:rStyle w:val="NormalTok"/>
        </w:rPr>
        <w:t xml:space="preserve">, </w:t>
      </w:r>
      <w:r>
        <w:rPr>
          <w:rStyle w:val="StringTok"/>
        </w:rPr>
        <w:t>'% in a random future field under medium watering.'</w:t>
      </w:r>
      <w:r>
        <w:rPr>
          <w:rStyle w:val="NormalTok"/>
        </w:rPr>
        <w:t xml:space="preserve">, </w:t>
      </w:r>
      <w:r>
        <w:rPr>
          <w:rStyle w:val="AttributeTok"/>
        </w:rPr>
        <w:t>sep=</w:t>
      </w:r>
      <w:r>
        <w:rPr>
          <w:rStyle w:val="StringTok"/>
        </w:rPr>
        <w:t>''</w:t>
      </w:r>
      <w:r>
        <w:rPr>
          <w:rStyle w:val="NormalTok"/>
        </w:rPr>
        <w:t>)</w:t>
      </w:r>
    </w:p>
    <w:p w14:paraId="67044DE4" w14:textId="77777777" w:rsidR="00A64D2D" w:rsidRDefault="00EE45A7">
      <w:pPr>
        <w:pStyle w:val="SourceCode"/>
      </w:pPr>
      <w:r>
        <w:rPr>
          <w:rStyle w:val="VerbatimChar"/>
        </w:rPr>
        <w:t>|  The probability of getting lower yield under treatment is about 4% in a random future field under medium watering.</w:t>
      </w:r>
    </w:p>
    <w:p w14:paraId="67044DE5" w14:textId="77777777" w:rsidR="00A64D2D" w:rsidRDefault="00EE45A7">
      <w:r>
        <w:pict w14:anchorId="67044DEF">
          <v:rect id="_x0000_i1027" style="width:0;height:1.5pt" o:hralign="center" o:hrstd="t" o:hr="t"/>
        </w:pict>
      </w:r>
    </w:p>
    <w:p w14:paraId="67044DE6" w14:textId="77777777" w:rsidR="00A64D2D" w:rsidRDefault="00EE45A7">
      <w:pPr>
        <w:pStyle w:val="Heading2"/>
      </w:pPr>
      <w:bookmarkStart w:id="13" w:name="points-total"/>
      <w:bookmarkEnd w:id="10"/>
      <w:bookmarkEnd w:id="12"/>
      <w:r>
        <w:t>Points total</w:t>
      </w:r>
    </w:p>
    <w:p w14:paraId="67044DE7" w14:textId="77777777" w:rsidR="00A64D2D" w:rsidRDefault="00EE45A7">
      <w:pPr>
        <w:pStyle w:val="FirstParagraph"/>
      </w:pPr>
      <w:r>
        <w:t xml:space="preserve">The points on the test add up to </w:t>
      </w:r>
      <w:r>
        <w:rPr>
          <w:b/>
          <w:bCs/>
        </w:rPr>
        <w:t>50</w:t>
      </w:r>
    </w:p>
    <w:p w14:paraId="67044DE8" w14:textId="77777777" w:rsidR="00A64D2D" w:rsidRDefault="00EE45A7">
      <w:r>
        <w:pict w14:anchorId="67044DF0">
          <v:rect id="_x0000_i1028" style="width:0;height:1.5pt" o:hralign="center" o:hrstd="t" o:hr="t"/>
        </w:pict>
      </w:r>
      <w:bookmarkEnd w:id="4"/>
      <w:bookmarkEnd w:id="13"/>
    </w:p>
    <w:sectPr w:rsidR="00A64D2D" w:rsidSect="009F0D63">
      <w:footerReference w:type="default" r:id="rId12"/>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38370" w14:textId="77777777" w:rsidR="00EE45A7" w:rsidRDefault="00EE45A7">
      <w:pPr>
        <w:spacing w:after="0"/>
      </w:pPr>
      <w:r>
        <w:separator/>
      </w:r>
    </w:p>
  </w:endnote>
  <w:endnote w:type="continuationSeparator" w:id="0">
    <w:p w14:paraId="2752EE43" w14:textId="77777777" w:rsidR="00EE45A7" w:rsidRDefault="00EE45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67044DF3" w14:textId="77777777" w:rsidR="00577338" w:rsidRDefault="00EE45A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044DF4" w14:textId="77777777" w:rsidR="00577338" w:rsidRDefault="00EE4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C7721" w14:textId="77777777" w:rsidR="00EE45A7" w:rsidRDefault="00EE45A7">
      <w:r>
        <w:separator/>
      </w:r>
    </w:p>
  </w:footnote>
  <w:footnote w:type="continuationSeparator" w:id="0">
    <w:p w14:paraId="52AD56D9" w14:textId="77777777" w:rsidR="00EE45A7" w:rsidRDefault="00EE4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A0A4587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FFFFF7C"/>
    <w:multiLevelType w:val="singleLevel"/>
    <w:tmpl w:val="DF5413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470A5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C7AE0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38C4B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A6B1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48D5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5DA766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3C0C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0068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CEAF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1"/>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419AF"/>
    <w:rsid w:val="00590D07"/>
    <w:rsid w:val="00782CA9"/>
    <w:rsid w:val="00784D58"/>
    <w:rsid w:val="008D6863"/>
    <w:rsid w:val="00A64D2D"/>
    <w:rsid w:val="00B86B75"/>
    <w:rsid w:val="00BC48D5"/>
    <w:rsid w:val="00C36279"/>
    <w:rsid w:val="00E315A3"/>
    <w:rsid w:val="00EE45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4C8B"/>
  <w15:docId w15:val="{65BA4759-139D-4688-B2DB-0BD922AD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F432CC"/>
    <w:pPr>
      <w:keepNext/>
      <w:keepLines/>
      <w:spacing w:before="200" w:after="0" w:line="360" w:lineRule="auto"/>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rsid w:val="00DE4B15"/>
    <w:pPr>
      <w:keepNext/>
      <w:keepLines/>
      <w:spacing w:before="200" w:after="0"/>
      <w:outlineLvl w:val="5"/>
    </w:pPr>
    <w:rPr>
      <w:rFonts w:asciiTheme="majorHAnsi" w:eastAsiaTheme="majorEastAsia" w:hAnsiTheme="majorHAnsi" w:cstheme="majorBidi"/>
      <w:color w:val="1E8E00"/>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2D9E"/>
    <w:pPr>
      <w:spacing w:before="180" w:after="180"/>
      <w:jc w:val="both"/>
    </w:pPr>
    <w:rPr>
      <w:lang w:val="en-ZA"/>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DE4B15"/>
    <w:rPr>
      <w:color w:val="321547"/>
      <w:sz w:val="22"/>
      <w:shd w:val="clear" w:color="auto" w:fill="F8F8F8"/>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rsid w:val="00DE4B15"/>
    <w:pPr>
      <w:shd w:val="clear" w:color="auto" w:fill="F8F8F8"/>
      <w:wordWrap w:val="0"/>
    </w:pPr>
    <w:rPr>
      <w:color w:val="321547"/>
      <w:sz w:val="22"/>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color w:val="321547"/>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color w:val="321547"/>
      <w:sz w:val="22"/>
      <w:shd w:val="clear" w:color="auto" w:fill="F8F8F8"/>
    </w:rPr>
  </w:style>
  <w:style w:type="character" w:customStyle="1" w:styleId="ExtensionTok">
    <w:name w:val="ExtensionTok"/>
    <w:basedOn w:val="VerbatimChar"/>
    <w:rPr>
      <w:rFonts w:ascii="Consolas" w:hAnsi="Consolas"/>
      <w:color w:val="321547"/>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color w:val="321547"/>
      <w:sz w:val="22"/>
      <w:shd w:val="clear" w:color="auto" w:fill="F8F8F8"/>
    </w:rPr>
  </w:style>
  <w:style w:type="character" w:customStyle="1" w:styleId="InformationTok">
    <w:name w:val="InformationTok"/>
    <w:basedOn w:val="VerbatimChar"/>
    <w:rsid w:val="009632C6"/>
    <w:rPr>
      <w:rFonts w:ascii="Consolas" w:hAnsi="Consolas"/>
      <w:b/>
      <w:i/>
      <w:color w:val="C00000"/>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DE4B15"/>
    <w:rPr>
      <w:rFonts w:ascii="Consolas" w:hAnsi="Consolas"/>
      <w:color w:val="00504E"/>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 w:type="character" w:customStyle="1" w:styleId="BodyTextCha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fs.blackboar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14:37:27.887"/>
    </inkml:context>
    <inkml:brush xml:id="br0">
      <inkml:brushProperty name="width" value="0.05" units="cm"/>
      <inkml:brushProperty name="height" value="0.05" units="cm"/>
      <inkml:brushProperty name="color" value="#E71224"/>
      <inkml:brushProperty name="ignorePressure" value="1"/>
    </inkml:brush>
  </inkml:definitions>
  <inkml:trace contextRef="#ctx0" brushRef="#br0">430 748,'0'0,"-1"-1,0-1,0-1,0 0,1-2,2 0,1-2,2-1,1 1</inkml:trace>
</inkml:ink>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STSB6806 Test 3 of 2021</dc:title>
  <dc:creator>Mathematical Statistics and Actuarial Science; University of the Free State</dc:creator>
  <cp:keywords/>
  <cp:lastModifiedBy>Sean Van Der Merwe</cp:lastModifiedBy>
  <cp:revision>3</cp:revision>
  <dcterms:created xsi:type="dcterms:W3CDTF">2021-07-28T09:10:00Z</dcterms:created>
  <dcterms:modified xsi:type="dcterms:W3CDTF">2021-08-16T15:13:00Z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2021/07/29</vt:lpwstr>
  </property>
  <property fmtid="{D5CDD505-2E9C-101B-9397-08002B2CF9AE}" pid="3" name="output">
    <vt:lpwstr/>
  </property>
  <property fmtid="{D5CDD505-2E9C-101B-9397-08002B2CF9AE}" pid="4" name="params">
    <vt:lpwstr/>
  </property>
</Properties>
</file>