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37F86" w14:textId="2B220F6A" w:rsidR="00694CCC" w:rsidRPr="008906FF" w:rsidRDefault="00FB7170" w:rsidP="008906FF">
      <w:pPr>
        <w:pStyle w:val="Title"/>
        <w:jc w:val="left"/>
        <w:rPr>
          <w:u w:val="single"/>
        </w:rPr>
      </w:pPr>
      <w:r>
        <w:t xml:space="preserve">Bayes class </w:t>
      </w:r>
      <w:r w:rsidR="000E0212">
        <w:t>1</w:t>
      </w:r>
      <w:r w:rsidR="007100D0">
        <w:t>2</w:t>
      </w:r>
      <w:r w:rsidR="008906FF">
        <w:t xml:space="preserve"> – Name: </w:t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  <w:r w:rsidR="008906FF">
        <w:rPr>
          <w:u w:val="single"/>
        </w:rPr>
        <w:tab/>
      </w:r>
    </w:p>
    <w:p w14:paraId="37864049" w14:textId="5AE93B46" w:rsidR="00FB7170" w:rsidRDefault="00FB7170" w:rsidP="008906FF">
      <w:pPr>
        <w:pStyle w:val="Subtitle"/>
        <w:jc w:val="left"/>
      </w:pPr>
      <w:r>
        <w:t>Sean van der Merwe</w:t>
      </w:r>
    </w:p>
    <w:p w14:paraId="076058EA" w14:textId="10993EE7" w:rsidR="00076AB1" w:rsidRDefault="00076AB1" w:rsidP="00727E73">
      <w:pPr>
        <w:pStyle w:val="Heading1"/>
      </w:pPr>
      <w:r>
        <w:t>Bayesian Hypothesis Testing</w:t>
      </w:r>
    </w:p>
    <w:p w14:paraId="620ED25F" w14:textId="6DC661D6" w:rsidR="00076AB1" w:rsidRPr="002F5014" w:rsidRDefault="00477028" w:rsidP="00076AB1">
      <w:pPr>
        <w:rPr>
          <w:u w:val="single"/>
        </w:rPr>
      </w:pPr>
      <w:r w:rsidRPr="002F5014">
        <w:rPr>
          <w:u w:val="single"/>
        </w:rPr>
        <w:t>In the classical hypothesis testing framework</w:t>
      </w:r>
      <w:r w:rsidR="00CD5410" w:rsidRPr="002F5014">
        <w:rPr>
          <w:u w:val="single"/>
        </w:rPr>
        <w:t>:</w:t>
      </w:r>
    </w:p>
    <w:p w14:paraId="3E55010C" w14:textId="68B8A03A" w:rsidR="00145691" w:rsidRDefault="00CD5410" w:rsidP="00076AB1">
      <w:r>
        <w:t xml:space="preserve">We assume that the world is boring. There is no change, no difference, no impact, </w:t>
      </w:r>
      <w:r w:rsidR="00EE313A">
        <w:t xml:space="preserve">all </w:t>
      </w:r>
      <w:r w:rsidR="00DB28C6">
        <w:t xml:space="preserve">coefficients are zero, all models are the same. We observe </w:t>
      </w:r>
      <w:r w:rsidR="00D83C85">
        <w:t xml:space="preserve">something </w:t>
      </w:r>
      <w:r w:rsidR="00145691">
        <w:t>interesting.</w:t>
      </w:r>
      <w:r w:rsidR="00C50471">
        <w:t xml:space="preserve"> </w:t>
      </w:r>
      <w:r w:rsidR="00145691">
        <w:t>We ask ourselves, “how likely is it to observe something at least this interesting under the assumption that the world is boring?”</w:t>
      </w:r>
    </w:p>
    <w:p w14:paraId="6BE17826" w14:textId="09DC525B" w:rsidR="009219A9" w:rsidRDefault="009219A9" w:rsidP="00076AB1">
      <w:r>
        <w:t>If the answer is large then we don’t conclude anything and continue to assume our gloomy outlook.</w:t>
      </w:r>
    </w:p>
    <w:p w14:paraId="36BB5F17" w14:textId="3AE97645" w:rsidR="00145691" w:rsidRDefault="00145691" w:rsidP="00076AB1">
      <w:r>
        <w:t xml:space="preserve">If the answer is small then </w:t>
      </w:r>
      <w:r w:rsidR="000041FD">
        <w:t>we take it as evidence against the null hypothesis of boringness and conclude that there is at least one interesting thing going on.</w:t>
      </w:r>
      <w:r w:rsidR="002F5014">
        <w:t xml:space="preserve"> </w:t>
      </w:r>
    </w:p>
    <w:p w14:paraId="296AF5F5" w14:textId="06A0EF24" w:rsidR="002F5014" w:rsidRPr="002F5014" w:rsidRDefault="002F5014" w:rsidP="00076AB1">
      <w:pPr>
        <w:rPr>
          <w:u w:val="single"/>
        </w:rPr>
      </w:pPr>
      <w:r w:rsidRPr="002F5014">
        <w:rPr>
          <w:u w:val="single"/>
        </w:rPr>
        <w:t>Problems:</w:t>
      </w:r>
    </w:p>
    <w:p w14:paraId="3348B051" w14:textId="2513F1F8" w:rsidR="002F5014" w:rsidRDefault="002F5014" w:rsidP="00076AB1">
      <w:r>
        <w:t>Evidence against the null hypothesis is not necessarily evidence for the alternative</w:t>
      </w:r>
      <w:r w:rsidR="002D12CB">
        <w:t xml:space="preserve">. If the alternative is at least as unlikely to have produced the interesting result as the null then we </w:t>
      </w:r>
      <w:r w:rsidR="00E73CF3">
        <w:t>are bound to make false conclusions.</w:t>
      </w:r>
    </w:p>
    <w:p w14:paraId="09368E77" w14:textId="7FF98986" w:rsidR="00E73CF3" w:rsidRDefault="00742F39" w:rsidP="00076AB1">
      <w:r>
        <w:t>It does not take practical significance into account at all. Statistical significance is established first and then practical significance is considered as an entirely separate step.</w:t>
      </w:r>
    </w:p>
    <w:p w14:paraId="231DD0E5" w14:textId="57075B7E" w:rsidR="00742F39" w:rsidRDefault="00742F39" w:rsidP="00076AB1">
      <w:r>
        <w:t xml:space="preserve">It does not account for </w:t>
      </w:r>
      <w:r w:rsidR="0053578F">
        <w:t>any prior knowledge or similar tests already constructed. This can create bias in both directions very easily.</w:t>
      </w:r>
    </w:p>
    <w:p w14:paraId="504DCD29" w14:textId="46A3BE5D" w:rsidR="000865DF" w:rsidRPr="00076AB1" w:rsidRDefault="000865DF" w:rsidP="00076AB1">
      <w:r>
        <w:t>Can you think of a case where prior tests would favour the null and where it would favour the alternative</w:t>
      </w:r>
      <w:r w:rsidR="00BE63D6">
        <w:t>?</w:t>
      </w:r>
    </w:p>
    <w:p w14:paraId="2AC7800B" w14:textId="77777777" w:rsidR="00117229" w:rsidRDefault="00117229" w:rsidP="00117229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C1DEE9" w14:textId="4CE0B01F" w:rsidR="00897245" w:rsidRDefault="00905992" w:rsidP="00897245">
      <w:pPr>
        <w:rPr>
          <w:u w:val="single"/>
        </w:rPr>
      </w:pPr>
      <w:r w:rsidRPr="00905992">
        <w:rPr>
          <w:u w:val="single"/>
        </w:rPr>
        <w:t>Bayesian approaches</w:t>
      </w:r>
      <w:r>
        <w:rPr>
          <w:u w:val="single"/>
        </w:rPr>
        <w:t>:</w:t>
      </w:r>
    </w:p>
    <w:p w14:paraId="62D163A3" w14:textId="5F5AD6F2" w:rsidR="00905992" w:rsidRDefault="00905992" w:rsidP="00897245">
      <w:r>
        <w:t>Two popular Bayesian alternatives are:</w:t>
      </w:r>
    </w:p>
    <w:p w14:paraId="3AF4F455" w14:textId="0EA02B44" w:rsidR="00905992" w:rsidRDefault="00905992" w:rsidP="00905992">
      <w:pPr>
        <w:pStyle w:val="ListParagraph"/>
        <w:numPr>
          <w:ilvl w:val="0"/>
          <w:numId w:val="2"/>
        </w:numPr>
      </w:pPr>
      <w:r>
        <w:t>Regions of posterior equivalence</w:t>
      </w:r>
      <w:r w:rsidR="00295C04">
        <w:t>. This is where we explicitly bring in a measure of practical significance and calculate a posterior probability of being within or outside</w:t>
      </w:r>
      <w:r w:rsidR="001E455C">
        <w:t xml:space="preserve"> the region, or of posterior regions overlapping a</w:t>
      </w:r>
      <w:r w:rsidR="002D5305">
        <w:t>n interesting amount.</w:t>
      </w:r>
    </w:p>
    <w:p w14:paraId="31A8984F" w14:textId="3C4B18DA" w:rsidR="002D5305" w:rsidRDefault="002D5305" w:rsidP="00905992">
      <w:pPr>
        <w:pStyle w:val="ListParagraph"/>
        <w:numPr>
          <w:ilvl w:val="0"/>
          <w:numId w:val="2"/>
        </w:numPr>
      </w:pPr>
      <w:r>
        <w:t>Model comparison. This is where we build models that fit each (of possibly many) reasonable hypotheses and see which is best supported by the data.</w:t>
      </w:r>
      <w:r w:rsidR="00AF1B12">
        <w:t xml:space="preserve"> </w:t>
      </w:r>
    </w:p>
    <w:p w14:paraId="28053D7C" w14:textId="42103EAE" w:rsidR="00AF1B12" w:rsidRPr="00905992" w:rsidRDefault="00AF1B12" w:rsidP="00AF1B12">
      <w:r>
        <w:t>How would you test equality of means and equality of variances at the same time when your data is grouped</w:t>
      </w:r>
      <w:r w:rsidR="00DC41A2">
        <w:t>?</w:t>
      </w:r>
    </w:p>
    <w:p w14:paraId="279146E5" w14:textId="77777777" w:rsidR="00897245" w:rsidRDefault="00897245" w:rsidP="00897245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7245" w:rsidSect="00096A14">
      <w:pgSz w:w="11906" w:h="16838" w:code="9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73E"/>
    <w:multiLevelType w:val="hybridMultilevel"/>
    <w:tmpl w:val="5F26958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00A24"/>
    <w:multiLevelType w:val="hybridMultilevel"/>
    <w:tmpl w:val="0DA246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F"/>
    <w:rsid w:val="000041FD"/>
    <w:rsid w:val="00015ADD"/>
    <w:rsid w:val="00026618"/>
    <w:rsid w:val="000344F7"/>
    <w:rsid w:val="0003467D"/>
    <w:rsid w:val="00034E4F"/>
    <w:rsid w:val="000377D3"/>
    <w:rsid w:val="000412CE"/>
    <w:rsid w:val="00042675"/>
    <w:rsid w:val="0004557E"/>
    <w:rsid w:val="00050C2B"/>
    <w:rsid w:val="00060288"/>
    <w:rsid w:val="0006406C"/>
    <w:rsid w:val="000734DC"/>
    <w:rsid w:val="00076AB1"/>
    <w:rsid w:val="000865DF"/>
    <w:rsid w:val="000904BC"/>
    <w:rsid w:val="00092F72"/>
    <w:rsid w:val="00096A14"/>
    <w:rsid w:val="000A2478"/>
    <w:rsid w:val="000A3C71"/>
    <w:rsid w:val="000A5BCD"/>
    <w:rsid w:val="000D46C2"/>
    <w:rsid w:val="000E0212"/>
    <w:rsid w:val="000E4953"/>
    <w:rsid w:val="000E696B"/>
    <w:rsid w:val="00101486"/>
    <w:rsid w:val="00101BAB"/>
    <w:rsid w:val="00113162"/>
    <w:rsid w:val="00115BD3"/>
    <w:rsid w:val="00117229"/>
    <w:rsid w:val="00125A1C"/>
    <w:rsid w:val="0013015C"/>
    <w:rsid w:val="00135609"/>
    <w:rsid w:val="00136EAB"/>
    <w:rsid w:val="00142009"/>
    <w:rsid w:val="00145691"/>
    <w:rsid w:val="0014739C"/>
    <w:rsid w:val="0016391E"/>
    <w:rsid w:val="00195E70"/>
    <w:rsid w:val="001A58C3"/>
    <w:rsid w:val="001A72E1"/>
    <w:rsid w:val="001A7987"/>
    <w:rsid w:val="001B6F5F"/>
    <w:rsid w:val="001C247C"/>
    <w:rsid w:val="001E455C"/>
    <w:rsid w:val="001E7BDA"/>
    <w:rsid w:val="001F3C3B"/>
    <w:rsid w:val="0020170C"/>
    <w:rsid w:val="00203327"/>
    <w:rsid w:val="002151F9"/>
    <w:rsid w:val="00232A50"/>
    <w:rsid w:val="00235F88"/>
    <w:rsid w:val="0024017B"/>
    <w:rsid w:val="00244F91"/>
    <w:rsid w:val="00246E8E"/>
    <w:rsid w:val="00247333"/>
    <w:rsid w:val="0025512C"/>
    <w:rsid w:val="00261998"/>
    <w:rsid w:val="00265E9D"/>
    <w:rsid w:val="00265EB9"/>
    <w:rsid w:val="00293581"/>
    <w:rsid w:val="00295C04"/>
    <w:rsid w:val="002A674E"/>
    <w:rsid w:val="002D12CB"/>
    <w:rsid w:val="002D5305"/>
    <w:rsid w:val="002E4475"/>
    <w:rsid w:val="002E4B32"/>
    <w:rsid w:val="002F47FF"/>
    <w:rsid w:val="002F4D2B"/>
    <w:rsid w:val="002F4F7F"/>
    <w:rsid w:val="002F5014"/>
    <w:rsid w:val="00301CE3"/>
    <w:rsid w:val="003039CE"/>
    <w:rsid w:val="003042B7"/>
    <w:rsid w:val="003139B3"/>
    <w:rsid w:val="00317CB3"/>
    <w:rsid w:val="00321CC4"/>
    <w:rsid w:val="003249B4"/>
    <w:rsid w:val="0032762C"/>
    <w:rsid w:val="00330175"/>
    <w:rsid w:val="00332B23"/>
    <w:rsid w:val="00337762"/>
    <w:rsid w:val="00342899"/>
    <w:rsid w:val="00353AD8"/>
    <w:rsid w:val="003552B0"/>
    <w:rsid w:val="00375B0E"/>
    <w:rsid w:val="00385ED4"/>
    <w:rsid w:val="00391000"/>
    <w:rsid w:val="00394CDC"/>
    <w:rsid w:val="003A68E9"/>
    <w:rsid w:val="003B1062"/>
    <w:rsid w:val="003D6A74"/>
    <w:rsid w:val="003E0886"/>
    <w:rsid w:val="003E7246"/>
    <w:rsid w:val="003F5730"/>
    <w:rsid w:val="003F6507"/>
    <w:rsid w:val="003F67AE"/>
    <w:rsid w:val="00401A3F"/>
    <w:rsid w:val="00417728"/>
    <w:rsid w:val="0042542C"/>
    <w:rsid w:val="0043390E"/>
    <w:rsid w:val="00450D20"/>
    <w:rsid w:val="004624A6"/>
    <w:rsid w:val="00477028"/>
    <w:rsid w:val="00482FF2"/>
    <w:rsid w:val="0048766A"/>
    <w:rsid w:val="0049033F"/>
    <w:rsid w:val="00497017"/>
    <w:rsid w:val="004A3544"/>
    <w:rsid w:val="004B351E"/>
    <w:rsid w:val="004B3D6A"/>
    <w:rsid w:val="004B7F68"/>
    <w:rsid w:val="004C281F"/>
    <w:rsid w:val="004C4605"/>
    <w:rsid w:val="004D42A0"/>
    <w:rsid w:val="004E6095"/>
    <w:rsid w:val="004E6731"/>
    <w:rsid w:val="004F612B"/>
    <w:rsid w:val="00511513"/>
    <w:rsid w:val="00526048"/>
    <w:rsid w:val="0053578F"/>
    <w:rsid w:val="00537501"/>
    <w:rsid w:val="0054381B"/>
    <w:rsid w:val="0055003B"/>
    <w:rsid w:val="0056020E"/>
    <w:rsid w:val="00570366"/>
    <w:rsid w:val="005778B1"/>
    <w:rsid w:val="00581036"/>
    <w:rsid w:val="0059689E"/>
    <w:rsid w:val="005A0203"/>
    <w:rsid w:val="005A5F87"/>
    <w:rsid w:val="005F2A6B"/>
    <w:rsid w:val="005F5BAE"/>
    <w:rsid w:val="005F788A"/>
    <w:rsid w:val="00606D23"/>
    <w:rsid w:val="00623983"/>
    <w:rsid w:val="0062621B"/>
    <w:rsid w:val="0062625C"/>
    <w:rsid w:val="0062682A"/>
    <w:rsid w:val="0063649D"/>
    <w:rsid w:val="006364AB"/>
    <w:rsid w:val="0064389B"/>
    <w:rsid w:val="00647273"/>
    <w:rsid w:val="00647AE3"/>
    <w:rsid w:val="00647DB1"/>
    <w:rsid w:val="00661837"/>
    <w:rsid w:val="0066455C"/>
    <w:rsid w:val="00683926"/>
    <w:rsid w:val="006839B0"/>
    <w:rsid w:val="00683A08"/>
    <w:rsid w:val="006872C6"/>
    <w:rsid w:val="00694CCC"/>
    <w:rsid w:val="00695F66"/>
    <w:rsid w:val="006A7403"/>
    <w:rsid w:val="006B3530"/>
    <w:rsid w:val="006B37CC"/>
    <w:rsid w:val="006B5A7E"/>
    <w:rsid w:val="006C2102"/>
    <w:rsid w:val="006C48FA"/>
    <w:rsid w:val="006D5EFB"/>
    <w:rsid w:val="006D6A12"/>
    <w:rsid w:val="006D7634"/>
    <w:rsid w:val="006F5E4B"/>
    <w:rsid w:val="006F7A90"/>
    <w:rsid w:val="007040AF"/>
    <w:rsid w:val="00704244"/>
    <w:rsid w:val="00706AD0"/>
    <w:rsid w:val="007100D0"/>
    <w:rsid w:val="00715960"/>
    <w:rsid w:val="00717C04"/>
    <w:rsid w:val="00722F3D"/>
    <w:rsid w:val="00725DA0"/>
    <w:rsid w:val="00727E73"/>
    <w:rsid w:val="00742F39"/>
    <w:rsid w:val="0075216D"/>
    <w:rsid w:val="007523F7"/>
    <w:rsid w:val="00754AF0"/>
    <w:rsid w:val="0075518E"/>
    <w:rsid w:val="00774E83"/>
    <w:rsid w:val="00777124"/>
    <w:rsid w:val="007827DB"/>
    <w:rsid w:val="007A0A5E"/>
    <w:rsid w:val="007A74AE"/>
    <w:rsid w:val="007B6122"/>
    <w:rsid w:val="007C0A11"/>
    <w:rsid w:val="007E13CD"/>
    <w:rsid w:val="007E61EA"/>
    <w:rsid w:val="007F0E70"/>
    <w:rsid w:val="00801FD5"/>
    <w:rsid w:val="00805296"/>
    <w:rsid w:val="008069A0"/>
    <w:rsid w:val="0081039C"/>
    <w:rsid w:val="008120B1"/>
    <w:rsid w:val="008128F6"/>
    <w:rsid w:val="00814095"/>
    <w:rsid w:val="00816AF5"/>
    <w:rsid w:val="008226C7"/>
    <w:rsid w:val="00830590"/>
    <w:rsid w:val="00837945"/>
    <w:rsid w:val="00840C1D"/>
    <w:rsid w:val="00850AFE"/>
    <w:rsid w:val="00851FA0"/>
    <w:rsid w:val="00853C1E"/>
    <w:rsid w:val="008559F4"/>
    <w:rsid w:val="00860C79"/>
    <w:rsid w:val="008613A4"/>
    <w:rsid w:val="00862B97"/>
    <w:rsid w:val="00886D27"/>
    <w:rsid w:val="00886FF8"/>
    <w:rsid w:val="008906FF"/>
    <w:rsid w:val="00890CA7"/>
    <w:rsid w:val="00897245"/>
    <w:rsid w:val="00897686"/>
    <w:rsid w:val="008A45A1"/>
    <w:rsid w:val="008D0BE5"/>
    <w:rsid w:val="008E1CE2"/>
    <w:rsid w:val="008E4AEE"/>
    <w:rsid w:val="008F43D9"/>
    <w:rsid w:val="008F5AD0"/>
    <w:rsid w:val="008F77E6"/>
    <w:rsid w:val="00902B12"/>
    <w:rsid w:val="00905992"/>
    <w:rsid w:val="00914143"/>
    <w:rsid w:val="00921531"/>
    <w:rsid w:val="009219A9"/>
    <w:rsid w:val="00924B10"/>
    <w:rsid w:val="00932E59"/>
    <w:rsid w:val="00933D86"/>
    <w:rsid w:val="00934B1F"/>
    <w:rsid w:val="009462BF"/>
    <w:rsid w:val="00947FF8"/>
    <w:rsid w:val="00952FCE"/>
    <w:rsid w:val="00975811"/>
    <w:rsid w:val="009A2C68"/>
    <w:rsid w:val="009D3073"/>
    <w:rsid w:val="009E1D93"/>
    <w:rsid w:val="009E3CD4"/>
    <w:rsid w:val="00A00A89"/>
    <w:rsid w:val="00A038F7"/>
    <w:rsid w:val="00A0517D"/>
    <w:rsid w:val="00A051B0"/>
    <w:rsid w:val="00A10A10"/>
    <w:rsid w:val="00A16DA6"/>
    <w:rsid w:val="00A24A12"/>
    <w:rsid w:val="00A3742D"/>
    <w:rsid w:val="00A40550"/>
    <w:rsid w:val="00A600F8"/>
    <w:rsid w:val="00A6494B"/>
    <w:rsid w:val="00A711E5"/>
    <w:rsid w:val="00A720C0"/>
    <w:rsid w:val="00A80CF8"/>
    <w:rsid w:val="00A835EB"/>
    <w:rsid w:val="00A85F9A"/>
    <w:rsid w:val="00A875E5"/>
    <w:rsid w:val="00A93B0F"/>
    <w:rsid w:val="00AA0CDE"/>
    <w:rsid w:val="00AB2975"/>
    <w:rsid w:val="00AD03E6"/>
    <w:rsid w:val="00AD2EA9"/>
    <w:rsid w:val="00AD4F49"/>
    <w:rsid w:val="00AD67CF"/>
    <w:rsid w:val="00AF1B12"/>
    <w:rsid w:val="00B02AEB"/>
    <w:rsid w:val="00B0312D"/>
    <w:rsid w:val="00B20756"/>
    <w:rsid w:val="00B22087"/>
    <w:rsid w:val="00B54596"/>
    <w:rsid w:val="00B57CE7"/>
    <w:rsid w:val="00B60F1D"/>
    <w:rsid w:val="00B67748"/>
    <w:rsid w:val="00B70D93"/>
    <w:rsid w:val="00B721E6"/>
    <w:rsid w:val="00B77E05"/>
    <w:rsid w:val="00B82745"/>
    <w:rsid w:val="00B87752"/>
    <w:rsid w:val="00B90D3B"/>
    <w:rsid w:val="00B95471"/>
    <w:rsid w:val="00B95E66"/>
    <w:rsid w:val="00BA1CD7"/>
    <w:rsid w:val="00BA24A3"/>
    <w:rsid w:val="00BA7A5B"/>
    <w:rsid w:val="00BE045E"/>
    <w:rsid w:val="00BE3596"/>
    <w:rsid w:val="00BE63D6"/>
    <w:rsid w:val="00BE67DA"/>
    <w:rsid w:val="00BF3CA6"/>
    <w:rsid w:val="00C054DF"/>
    <w:rsid w:val="00C06A88"/>
    <w:rsid w:val="00C06BD6"/>
    <w:rsid w:val="00C1105C"/>
    <w:rsid w:val="00C223EC"/>
    <w:rsid w:val="00C33CC8"/>
    <w:rsid w:val="00C351EE"/>
    <w:rsid w:val="00C423C7"/>
    <w:rsid w:val="00C43552"/>
    <w:rsid w:val="00C45C12"/>
    <w:rsid w:val="00C47381"/>
    <w:rsid w:val="00C50471"/>
    <w:rsid w:val="00C5326E"/>
    <w:rsid w:val="00C56081"/>
    <w:rsid w:val="00C65C1C"/>
    <w:rsid w:val="00C712BB"/>
    <w:rsid w:val="00C76136"/>
    <w:rsid w:val="00C854D3"/>
    <w:rsid w:val="00C8700D"/>
    <w:rsid w:val="00C91D11"/>
    <w:rsid w:val="00CB11AC"/>
    <w:rsid w:val="00CB2AF1"/>
    <w:rsid w:val="00CC6030"/>
    <w:rsid w:val="00CD17FD"/>
    <w:rsid w:val="00CD22A1"/>
    <w:rsid w:val="00CD390E"/>
    <w:rsid w:val="00CD3E8E"/>
    <w:rsid w:val="00CD5410"/>
    <w:rsid w:val="00CE4943"/>
    <w:rsid w:val="00CF1AE1"/>
    <w:rsid w:val="00CF4DE1"/>
    <w:rsid w:val="00D01DEA"/>
    <w:rsid w:val="00D144BD"/>
    <w:rsid w:val="00D1552E"/>
    <w:rsid w:val="00D27E30"/>
    <w:rsid w:val="00D435DC"/>
    <w:rsid w:val="00D47ED2"/>
    <w:rsid w:val="00D72107"/>
    <w:rsid w:val="00D73F60"/>
    <w:rsid w:val="00D8085A"/>
    <w:rsid w:val="00D83707"/>
    <w:rsid w:val="00D83C85"/>
    <w:rsid w:val="00D84DB7"/>
    <w:rsid w:val="00DA06F5"/>
    <w:rsid w:val="00DA760B"/>
    <w:rsid w:val="00DA778E"/>
    <w:rsid w:val="00DB2337"/>
    <w:rsid w:val="00DB28C6"/>
    <w:rsid w:val="00DC0AE6"/>
    <w:rsid w:val="00DC2498"/>
    <w:rsid w:val="00DC41A2"/>
    <w:rsid w:val="00DC54BA"/>
    <w:rsid w:val="00DF330E"/>
    <w:rsid w:val="00DF6537"/>
    <w:rsid w:val="00E017EE"/>
    <w:rsid w:val="00E1106D"/>
    <w:rsid w:val="00E1625A"/>
    <w:rsid w:val="00E2086D"/>
    <w:rsid w:val="00E37BE9"/>
    <w:rsid w:val="00E455F3"/>
    <w:rsid w:val="00E73CF3"/>
    <w:rsid w:val="00E75561"/>
    <w:rsid w:val="00E85B23"/>
    <w:rsid w:val="00E90DDF"/>
    <w:rsid w:val="00E96536"/>
    <w:rsid w:val="00E9749A"/>
    <w:rsid w:val="00EB65A7"/>
    <w:rsid w:val="00EC5689"/>
    <w:rsid w:val="00EC7B38"/>
    <w:rsid w:val="00ED1B5F"/>
    <w:rsid w:val="00ED3CEB"/>
    <w:rsid w:val="00EE313A"/>
    <w:rsid w:val="00EF4CE5"/>
    <w:rsid w:val="00F01F8C"/>
    <w:rsid w:val="00F03552"/>
    <w:rsid w:val="00F0430C"/>
    <w:rsid w:val="00F058F1"/>
    <w:rsid w:val="00F070DD"/>
    <w:rsid w:val="00F24F0D"/>
    <w:rsid w:val="00F340F1"/>
    <w:rsid w:val="00F51F5B"/>
    <w:rsid w:val="00F61788"/>
    <w:rsid w:val="00F8384E"/>
    <w:rsid w:val="00FB2A66"/>
    <w:rsid w:val="00FB6F48"/>
    <w:rsid w:val="00FB7170"/>
    <w:rsid w:val="00FC5DAB"/>
    <w:rsid w:val="00FD32F7"/>
    <w:rsid w:val="00FD5713"/>
    <w:rsid w:val="00FE0C97"/>
    <w:rsid w:val="00FE74BF"/>
    <w:rsid w:val="00FF574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6B598"/>
  <w15:chartTrackingRefBased/>
  <w15:docId w15:val="{0FB54BEF-31D8-418A-B1B1-2A37E7F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D20"/>
    <w:pPr>
      <w:spacing w:after="0" w:line="360" w:lineRule="auto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2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9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2BB"/>
    <w:pPr>
      <w:spacing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2B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712B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C7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9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irstParagraph">
    <w:name w:val="First Paragraph"/>
    <w:basedOn w:val="BodyText"/>
    <w:next w:val="BodyText"/>
    <w:qFormat/>
    <w:rsid w:val="00391000"/>
    <w:pPr>
      <w:spacing w:before="180" w:after="180" w:line="240" w:lineRule="auto"/>
      <w:contextualSpacing w:val="0"/>
      <w:jc w:val="left"/>
    </w:pPr>
    <w:rPr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910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1000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56020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5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529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381</cp:revision>
  <dcterms:created xsi:type="dcterms:W3CDTF">2022-01-19T10:58:00Z</dcterms:created>
  <dcterms:modified xsi:type="dcterms:W3CDTF">2022-05-10T14:01:00Z</dcterms:modified>
</cp:coreProperties>
</file>