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w:t>
      </w:r>
      <w:r>
        <w:t xml:space="preserve"> </w:t>
      </w:r>
      <w:r>
        <w:t xml:space="preserve">Assignment</w:t>
      </w:r>
      <w:r>
        <w:t xml:space="preserve"> </w:t>
      </w:r>
      <w:r>
        <w:t xml:space="preserve">4</w:t>
      </w:r>
      <w:r>
        <w:t xml:space="preserve"> </w:t>
      </w:r>
      <w:r>
        <w:t xml:space="preserve">of</w:t>
      </w:r>
      <w:r>
        <w:t xml:space="preserve"> </w:t>
      </w:r>
      <w:r>
        <w:t xml:space="preserve">2025</w:t>
      </w:r>
    </w:p>
    <w:p>
      <w:pPr>
        <w:pStyle w:val="Author"/>
      </w:pPr>
      <w:r>
        <w:t xml:space="preserve">Sean</w:t>
      </w:r>
      <w:r>
        <w:t xml:space="preserve"> </w:t>
      </w:r>
      <w:r>
        <w:t xml:space="preserve">van</w:t>
      </w:r>
      <w:r>
        <w:t xml:space="preserve"> </w:t>
      </w:r>
      <w:r>
        <w:t xml:space="preserve">der</w:t>
      </w:r>
      <w:r>
        <w:t xml:space="preserve"> </w:t>
      </w:r>
      <w:r>
        <w:t xml:space="preserve">Merwe</w:t>
      </w:r>
    </w:p>
    <w:p>
      <w:pPr>
        <w:pStyle w:val="Date"/>
      </w:pPr>
      <w:r>
        <w:t xml:space="preserve">2025-03-12</w:t>
      </w:r>
    </w:p>
    <w:p>
      <w:pPr>
        <w:pStyle w:val="FirstParagraph"/>
      </w:pPr>
      <w:r>
        <w:rPr>
          <w:iCs/>
          <w:i/>
        </w:rPr>
        <w:t xml:space="preserve">Activate the navigation pane (View menu) for ease of navigation through the document.</w:t>
      </w:r>
    </w:p>
    <w:bookmarkStart w:id="20" w:name="instructions"/>
    <w:p>
      <w:pPr>
        <w:pStyle w:val="Heading1"/>
      </w:pPr>
      <w:r>
        <w:t xml:space="preserve">Instructions</w:t>
      </w:r>
    </w:p>
    <w:p>
      <w:pPr>
        <w:pStyle w:val="FirstParagraph"/>
      </w:pPr>
      <w:r>
        <w:t xml:space="preserve">In this assignment you will conduct a simulation study to compare two priors in terms of their performance on a particular task.</w:t>
      </w:r>
    </w:p>
    <w:p>
      <w:pPr>
        <w:pStyle w:val="BodyText"/>
      </w:pPr>
      <w:r>
        <w:t xml:space="preserve">The scenario is that a set of proportions</w:t>
      </w:r>
      <w:r>
        <w:t xml:space="preserve"> </w:t>
      </w:r>
      <m:oMath>
        <m:d>
          <m:dPr>
            <m:begChr m:val="("/>
            <m:endChr m:val=")"/>
            <m:sepChr m:val=""/>
            <m:grow/>
          </m:dPr>
          <m:e>
            <m:sSub>
              <m:e>
                <m:r>
                  <m:t>x</m:t>
                </m:r>
              </m:e>
              <m:sub>
                <m:r>
                  <m:t>1</m:t>
                </m:r>
              </m:sub>
            </m:sSub>
            <m:r>
              <m:rPr>
                <m:sty m:val="p"/>
              </m:rPr>
              <m:t>,</m:t>
            </m:r>
            <m:r>
              <m:rPr>
                <m:sty m:val="p"/>
              </m:rPr>
              <m:t>…</m:t>
            </m:r>
            <m:r>
              <m:rPr>
                <m:sty m:val="p"/>
              </m:rPr>
              <m:t>,</m:t>
            </m:r>
            <m:sSub>
              <m:e>
                <m:r>
                  <m:t>x</m:t>
                </m:r>
              </m:e>
              <m:sub>
                <m:r>
                  <m:t>n</m:t>
                </m:r>
              </m:sub>
            </m:sSub>
          </m:e>
        </m:d>
      </m:oMath>
      <w:r>
        <w:t xml:space="preserve"> </w:t>
      </w:r>
      <w:r>
        <w:t xml:space="preserve">are measured and a decision must be made whether they are close enough to uniform or adhering to a beta distribution with parameter values away from 1. The procedure is that a beta distribution is fitted to the proportions, and if the posterior median estimates of the parameters fall in the region</w:t>
      </w:r>
      <w:r>
        <w:t xml:space="preserve"> </w:t>
      </w:r>
      <m:oMath>
        <m:d>
          <m:dPr>
            <m:begChr m:val="("/>
            <m:endChr m:val=")"/>
            <m:sepChr m:val=""/>
            <m:grow/>
          </m:dPr>
          <m:e>
            <m:sSub>
              <m:e>
                <m:r>
                  <m:t>h</m:t>
                </m:r>
              </m:e>
              <m:sub>
                <m:r>
                  <m:t>1</m:t>
                </m:r>
              </m:sub>
            </m:sSub>
            <m:r>
              <m:rPr>
                <m:sty m:val="p"/>
              </m:rPr>
              <m:t>&lt;</m:t>
            </m:r>
            <m:r>
              <m:t>a</m:t>
            </m:r>
            <m:r>
              <m:rPr>
                <m:sty m:val="p"/>
              </m:rPr>
              <m:t>&lt;</m:t>
            </m:r>
            <m:sSub>
              <m:e>
                <m:r>
                  <m:t>h</m:t>
                </m:r>
              </m:e>
              <m:sub>
                <m:r>
                  <m:t>2</m:t>
                </m:r>
              </m:sub>
            </m:sSub>
          </m:e>
        </m:d>
        <m:r>
          <m:t> </m:t>
        </m:r>
        <m:r>
          <m:rPr>
            <m:sty m:val="p"/>
          </m:rPr>
          <m:t>⋂</m:t>
        </m:r>
        <m:r>
          <m:t> </m:t>
        </m:r>
        <m:d>
          <m:dPr>
            <m:begChr m:val="("/>
            <m:endChr m:val=")"/>
            <m:sepChr m:val=""/>
            <m:grow/>
          </m:dPr>
          <m:e>
            <m:sSub>
              <m:e>
                <m:r>
                  <m:t>h</m:t>
                </m:r>
              </m:e>
              <m:sub>
                <m:r>
                  <m:t>3</m:t>
                </m:r>
              </m:sub>
            </m:sSub>
            <m:r>
              <m:rPr>
                <m:sty m:val="p"/>
              </m:rPr>
              <m:t>&lt;</m:t>
            </m:r>
            <m:r>
              <m:t>b</m:t>
            </m:r>
            <m:r>
              <m:rPr>
                <m:sty m:val="p"/>
              </m:rPr>
              <m:t>&lt;</m:t>
            </m:r>
            <m:r>
              <m:t>h</m:t>
            </m:r>
            <m:r>
              <m:t>4</m:t>
            </m:r>
          </m:e>
        </m:d>
      </m:oMath>
      <w:r>
        <w:t xml:space="preserve"> </w:t>
      </w:r>
      <w:r>
        <w:t xml:space="preserve">where</w:t>
      </w:r>
      <w:r>
        <w:t xml:space="preserve"> </w:t>
      </w:r>
      <m:oMath>
        <m:sSub>
          <m:e>
            <m:r>
              <m:t>h</m:t>
            </m:r>
          </m:e>
          <m:sub>
            <m:r>
              <m:t>1</m:t>
            </m:r>
          </m:sub>
        </m:sSub>
        <m:r>
          <m:rPr>
            <m:sty m:val="p"/>
          </m:rPr>
          <m:t>,</m:t>
        </m:r>
        <m:r>
          <m:rPr>
            <m:sty m:val="p"/>
          </m:rPr>
          <m:t>…</m:t>
        </m:r>
        <m:r>
          <m:rPr>
            <m:sty m:val="p"/>
          </m:rPr>
          <m:t>,</m:t>
        </m:r>
        <m:sSub>
          <m:e>
            <m:r>
              <m:t>h</m:t>
            </m:r>
          </m:e>
          <m:sub>
            <m:r>
              <m:t>4</m:t>
            </m:r>
          </m:sub>
        </m:sSub>
      </m:oMath>
      <w:r>
        <w:t xml:space="preserve"> </w:t>
      </w:r>
      <w:r>
        <w:t xml:space="preserve">are close to 1 then the conclusion is made that they are</w:t>
      </w:r>
      <w:r>
        <w:t xml:space="preserve"> </w:t>
      </w:r>
      <w:r>
        <w:t xml:space="preserve">‘</w:t>
      </w:r>
      <w:r>
        <w:t xml:space="preserve">close enough to uniform</w:t>
      </w:r>
      <w:r>
        <w:t xml:space="preserve">’</w:t>
      </w:r>
      <w:r>
        <w:t xml:space="preserve">. If you incorrectly conclude they are close enough then the loss is</w:t>
      </w:r>
      <w:r>
        <w:t xml:space="preserve"> </w:t>
      </w:r>
      <m:oMath>
        <m:sSub>
          <m:e>
            <m:r>
              <m:t>h</m:t>
            </m:r>
          </m:e>
          <m:sub>
            <m:r>
              <m:t>5</m:t>
            </m:r>
          </m:sub>
        </m:sSub>
      </m:oMath>
      <w:r>
        <w:t xml:space="preserve">; while if you incorrectly conclude they are too far away then the loss is</w:t>
      </w:r>
      <w:r>
        <w:t xml:space="preserve"> </w:t>
      </w:r>
      <m:oMath>
        <m:sSub>
          <m:e>
            <m:r>
              <m:t>h</m:t>
            </m:r>
          </m:e>
          <m:sub>
            <m:r>
              <m:t>6</m:t>
            </m:r>
          </m:sub>
        </m:sSub>
      </m:oMath>
      <w:r>
        <w:t xml:space="preserve">. Correct conclusions make a profit of</w:t>
      </w:r>
      <w:r>
        <w:t xml:space="preserve"> </w:t>
      </w:r>
      <m:oMath>
        <m:sSub>
          <m:e>
            <m:r>
              <m:t>h</m:t>
            </m:r>
          </m:e>
          <m:sub>
            <m:r>
              <m:t>7</m:t>
            </m:r>
          </m:sub>
        </m:sSub>
      </m:oMath>
      <w:r>
        <w:t xml:space="preserve">.</w:t>
      </w:r>
    </w:p>
    <w:p>
      <w:pPr>
        <w:pStyle w:val="BodyText"/>
      </w:pPr>
      <w:r>
        <w:t xml:space="preserve">From the history, it is known that samples come from either a</w:t>
      </w:r>
      <w:r>
        <w:t xml:space="preserve"> </w:t>
      </w:r>
      <m:oMath>
        <m:r>
          <m:t>b</m:t>
        </m:r>
        <m:r>
          <m:t>e</m:t>
        </m:r>
        <m:r>
          <m:t>t</m:t>
        </m:r>
        <m:r>
          <m:t>a</m:t>
        </m:r>
        <m:d>
          <m:dPr>
            <m:begChr m:val="("/>
            <m:endChr m:val=")"/>
            <m:sepChr m:val=""/>
            <m:grow/>
          </m:dPr>
          <m:e>
            <m:r>
              <m:t>1</m:t>
            </m:r>
            <m:r>
              <m:rPr>
                <m:sty m:val="p"/>
              </m:rPr>
              <m:t>,</m:t>
            </m:r>
            <m:r>
              <m:t>1</m:t>
            </m:r>
          </m:e>
        </m:d>
      </m:oMath>
      <w:r>
        <w:t xml:space="preserve"> </w:t>
      </w:r>
      <w:r>
        <w:t xml:space="preserve">(uniform) distribution with probability</w:t>
      </w:r>
      <w:r>
        <w:t xml:space="preserve"> </w:t>
      </w:r>
      <m:oMath>
        <m:sSub>
          <m:e>
            <m:r>
              <m:t>h</m:t>
            </m:r>
          </m:e>
          <m:sub>
            <m:r>
              <m:t>8</m:t>
            </m:r>
          </m:sub>
        </m:sSub>
      </m:oMath>
      <w:r>
        <w:t xml:space="preserve">, or a</w:t>
      </w:r>
      <w:r>
        <w:t xml:space="preserve"> </w:t>
      </w:r>
      <m:oMath>
        <m:r>
          <m:t>b</m:t>
        </m:r>
        <m:r>
          <m:t>e</m:t>
        </m:r>
        <m:r>
          <m:t>t</m:t>
        </m:r>
        <m:r>
          <m:t>a</m:t>
        </m:r>
        <m:d>
          <m:dPr>
            <m:begChr m:val="("/>
            <m:endChr m:val=")"/>
            <m:sepChr m:val=""/>
            <m:grow/>
          </m:dPr>
          <m:e>
            <m:sSub>
              <m:e>
                <m:r>
                  <m:t>h</m:t>
                </m:r>
              </m:e>
              <m:sub>
                <m:r>
                  <m:t>9</m:t>
                </m:r>
              </m:sub>
            </m:sSub>
            <m:r>
              <m:rPr>
                <m:sty m:val="p"/>
              </m:rPr>
              <m:t>,</m:t>
            </m:r>
            <m:sSub>
              <m:e>
                <m:r>
                  <m:t>h</m:t>
                </m:r>
              </m:e>
              <m:sub>
                <m:r>
                  <m:t>10</m:t>
                </m:r>
              </m:sub>
            </m:sSub>
          </m:e>
        </m:d>
      </m:oMath>
      <w:r>
        <w:t xml:space="preserve"> </w:t>
      </w:r>
      <w:r>
        <w:t xml:space="preserve">distribution with probability</w:t>
      </w:r>
      <w:r>
        <w:t xml:space="preserve"> </w:t>
      </w:r>
      <m:oMath>
        <m:r>
          <m:t>1</m:t>
        </m:r>
        <m:r>
          <m:rPr>
            <m:sty m:val="p"/>
          </m:rPr>
          <m:t>−</m:t>
        </m:r>
        <m:sSub>
          <m:e>
            <m:r>
              <m:t>h</m:t>
            </m:r>
          </m:e>
          <m:sub>
            <m:r>
              <m:t>8</m:t>
            </m:r>
          </m:sub>
        </m:sSub>
      </m:oMath>
      <w:r>
        <w:t xml:space="preserve">.</w:t>
      </w:r>
    </w:p>
    <w:p>
      <w:pPr>
        <w:pStyle w:val="BodyText"/>
      </w:pPr>
      <w:r>
        <w:t xml:space="preserve">The two priors being compared are</w:t>
      </w:r>
      <w:r>
        <w:t xml:space="preserve"> </w:t>
      </w:r>
      <w:r>
        <w:rPr>
          <w:bCs/>
          <w:b/>
        </w:rPr>
        <w:t xml:space="preserve">(A)</w:t>
      </w:r>
      <w:r>
        <w:t xml:space="preserve"> </w:t>
      </w:r>
      <w:r>
        <w:t xml:space="preserve">the objective prior</w:t>
      </w:r>
      <w:r>
        <w:t xml:space="preserve"> </w:t>
      </w:r>
      <m:oMath>
        <m:r>
          <m:t>π</m:t>
        </m:r>
        <m:d>
          <m:dPr>
            <m:begChr m:val="("/>
            <m:endChr m:val=")"/>
            <m:sepChr m:val=""/>
            <m:grow/>
          </m:dPr>
          <m:e>
            <m:r>
              <m:t>a</m:t>
            </m:r>
            <m:r>
              <m:rPr>
                <m:sty m:val="p"/>
              </m:rPr>
              <m:t>,</m:t>
            </m:r>
            <m:r>
              <m:t>b</m:t>
            </m:r>
          </m:e>
        </m:d>
        <m:r>
          <m:rPr>
            <m:sty m:val="p"/>
          </m:rPr>
          <m:t>∝</m:t>
        </m:r>
        <m:sSup>
          <m:e>
            <m:r>
              <m:t>a</m:t>
            </m:r>
          </m:e>
          <m:sup>
            <m:r>
              <m:rPr>
                <m:sty m:val="p"/>
              </m:rPr>
              <m:t>−</m:t>
            </m:r>
            <m:r>
              <m:t>1</m:t>
            </m:r>
          </m:sup>
        </m:sSup>
        <m:sSup>
          <m:e>
            <m:r>
              <m:t>b</m:t>
            </m:r>
          </m:e>
          <m:sup>
            <m:r>
              <m:rPr>
                <m:sty m:val="p"/>
              </m:rPr>
              <m:t>−</m:t>
            </m:r>
            <m:r>
              <m:t>1</m:t>
            </m:r>
          </m:sup>
        </m:sSup>
      </m:oMath>
      <w:r>
        <w:t xml:space="preserve"> </w:t>
      </w:r>
      <w:r>
        <w:t xml:space="preserve">and</w:t>
      </w:r>
      <w:r>
        <w:t xml:space="preserve"> </w:t>
      </w:r>
      <w:r>
        <w:rPr>
          <w:bCs/>
          <w:b/>
        </w:rPr>
        <w:t xml:space="preserve">(B)</w:t>
      </w:r>
      <w:r>
        <w:t xml:space="preserve"> </w:t>
      </w:r>
      <w:r>
        <w:t xml:space="preserve">the subjective prior</w:t>
      </w:r>
      <w:r>
        <w:t xml:space="preserve"> </w:t>
      </w:r>
      <m:oMath>
        <m:r>
          <m:t>a</m:t>
        </m:r>
        <m:r>
          <m:rPr>
            <m:sty m:val="p"/>
          </m:rPr>
          <m:t>∼</m:t>
        </m:r>
        <m:r>
          <m:t>l</m:t>
        </m:r>
        <m:r>
          <m:t>o</m:t>
        </m:r>
        <m:r>
          <m:t>g</m:t>
        </m:r>
        <m:r>
          <m:t>n</m:t>
        </m:r>
        <m:r>
          <m:t>o</m:t>
        </m:r>
        <m:r>
          <m:t>r</m:t>
        </m:r>
        <m:r>
          <m:t>m</m:t>
        </m:r>
        <m:r>
          <m:t>a</m:t>
        </m:r>
        <m:r>
          <m:t>l</m:t>
        </m:r>
        <m:d>
          <m:dPr>
            <m:begChr m:val="("/>
            <m:endChr m:val=")"/>
            <m:sepChr m:val=""/>
            <m:grow/>
          </m:dPr>
          <m:e>
            <m:r>
              <m:t>0</m:t>
            </m:r>
            <m:r>
              <m:rPr>
                <m:sty m:val="p"/>
              </m:rPr>
              <m:t>,</m:t>
            </m:r>
            <m:sSub>
              <m:e>
                <m:r>
                  <m:t>h</m:t>
                </m:r>
              </m:e>
              <m:sub>
                <m:r>
                  <m:t>11</m:t>
                </m:r>
              </m:sub>
            </m:sSub>
          </m:e>
        </m:d>
      </m:oMath>
      <w:r>
        <w:t xml:space="preserve"> </w:t>
      </w:r>
      <w:r>
        <w:t xml:space="preserve">and</w:t>
      </w:r>
      <w:r>
        <w:t xml:space="preserve"> </w:t>
      </w:r>
      <m:oMath>
        <m:r>
          <m:t>b</m:t>
        </m:r>
        <m:r>
          <m:rPr>
            <m:sty m:val="p"/>
          </m:rPr>
          <m:t>∼</m:t>
        </m:r>
        <m:r>
          <m:t>l</m:t>
        </m:r>
        <m:r>
          <m:t>o</m:t>
        </m:r>
        <m:r>
          <m:t>g</m:t>
        </m:r>
        <m:r>
          <m:t>n</m:t>
        </m:r>
        <m:r>
          <m:t>o</m:t>
        </m:r>
        <m:r>
          <m:t>r</m:t>
        </m:r>
        <m:r>
          <m:t>m</m:t>
        </m:r>
        <m:r>
          <m:t>a</m:t>
        </m:r>
        <m:r>
          <m:t>l</m:t>
        </m:r>
        <m:d>
          <m:dPr>
            <m:begChr m:val="("/>
            <m:endChr m:val=")"/>
            <m:sepChr m:val=""/>
            <m:grow/>
          </m:dPr>
          <m:e>
            <m:r>
              <m:t>0</m:t>
            </m:r>
            <m:r>
              <m:rPr>
                <m:sty m:val="p"/>
              </m:rPr>
              <m:t>,</m:t>
            </m:r>
            <m:sSub>
              <m:e>
                <m:r>
                  <m:t>h</m:t>
                </m:r>
              </m:e>
              <m:sub>
                <m:r>
                  <m:t>12</m:t>
                </m:r>
              </m:sub>
            </m:sSub>
          </m:e>
        </m:d>
      </m:oMath>
      <w:r>
        <w:t xml:space="preserve">.</w:t>
      </w:r>
    </w:p>
    <w:p>
      <w:pPr>
        <w:pStyle w:val="BodyText"/>
      </w:pPr>
      <w:r>
        <w:t xml:space="preserve">Given the hyperparameter values</w:t>
      </w:r>
      <w:r>
        <w:t xml:space="preserve"> </w:t>
      </w:r>
      <m:oMath>
        <m:d>
          <m:dPr>
            <m:begChr m:val="("/>
            <m:endChr m:val=")"/>
            <m:sepChr m:val=""/>
            <m:grow/>
          </m:dPr>
          <m:e>
            <m:sSub>
              <m:e>
                <m:r>
                  <m:t>h</m:t>
                </m:r>
              </m:e>
              <m:sub>
                <m:r>
                  <m:t>1</m:t>
                </m:r>
              </m:sub>
            </m:sSub>
            <m:r>
              <m:rPr>
                <m:sty m:val="p"/>
              </m:rPr>
              <m:t>,</m:t>
            </m:r>
            <m:r>
              <m:rPr>
                <m:sty m:val="p"/>
              </m:rPr>
              <m:t>…</m:t>
            </m:r>
            <m:r>
              <m:rPr>
                <m:sty m:val="p"/>
              </m:rPr>
              <m:t>,</m:t>
            </m:r>
            <m:sSub>
              <m:e>
                <m:r>
                  <m:t>h</m:t>
                </m:r>
              </m:e>
              <m:sub>
                <m:r>
                  <m:t>12</m:t>
                </m:r>
              </m:sub>
            </m:sSub>
            <m:r>
              <m:rPr>
                <m:sty m:val="p"/>
              </m:rPr>
              <m:t>,</m:t>
            </m:r>
            <m:r>
              <m:t>n</m:t>
            </m:r>
          </m:e>
        </m:d>
      </m:oMath>
      <w:r>
        <w:t xml:space="preserve"> </w:t>
      </w:r>
      <w:r>
        <w:t xml:space="preserve">next to your student number below, which prior provides the minimum risk (expected loss)? Answer this question on the basis of</w:t>
      </w:r>
      <w:r>
        <w:t xml:space="preserve"> </w:t>
      </w:r>
      <m:oMath>
        <m:r>
          <m:t>M</m:t>
        </m:r>
      </m:oMath>
      <w:r>
        <w:t xml:space="preserve"> </w:t>
      </w:r>
      <w:r>
        <w:t xml:space="preserve">simulated samples.</w:t>
      </w:r>
    </w:p>
    <w:p>
      <w:pPr>
        <w:pStyle w:val="SourceCode"/>
      </w:pPr>
      <w:r>
        <w:rPr>
          <w:rStyle w:val="FunctionTok"/>
        </w:rPr>
        <w:t xml:space="preserve">options</w:t>
      </w:r>
      <w:r>
        <w:rPr>
          <w:rStyle w:val="NormalTok"/>
        </w:rPr>
        <w:t xml:space="preserve">(</w:t>
      </w:r>
      <w:r>
        <w:rPr>
          <w:rStyle w:val="AttributeTok"/>
        </w:rPr>
        <w:t xml:space="preserve">scipen =</w:t>
      </w:r>
      <w:r>
        <w:rPr>
          <w:rStyle w:val="NormalTok"/>
        </w:rPr>
        <w:t xml:space="preserve"> </w:t>
      </w:r>
      <w:r>
        <w:rPr>
          <w:rStyle w:val="DecValTok"/>
        </w:rPr>
        <w:t xml:space="preserve">12</w:t>
      </w:r>
      <w:r>
        <w:rPr>
          <w:rStyle w:val="NormalTok"/>
        </w:rPr>
        <w:t xml:space="preserve">)</w:t>
      </w:r>
      <w:r>
        <w:br/>
      </w:r>
      <w:r>
        <w:rPr>
          <w:rStyle w:val="FunctionTok"/>
        </w:rPr>
        <w:t xml:space="preserve">library</w:t>
      </w:r>
      <w:r>
        <w:rPr>
          <w:rStyle w:val="NormalTok"/>
        </w:rPr>
        <w:t xml:space="preserve">(knitr)</w:t>
      </w:r>
      <w:r>
        <w:br/>
      </w:r>
      <w:r>
        <w:rPr>
          <w:rStyle w:val="FunctionTok"/>
        </w:rPr>
        <w:t xml:space="preserve">library</w:t>
      </w:r>
      <w:r>
        <w:rPr>
          <w:rStyle w:val="NormalTok"/>
        </w:rPr>
        <w:t xml:space="preserve">(tidyverse)</w:t>
      </w:r>
      <w:r>
        <w:br/>
      </w:r>
      <w:r>
        <w:rPr>
          <w:rStyle w:val="FunctionTok"/>
        </w:rPr>
        <w:t xml:space="preserve">library</w:t>
      </w:r>
      <w:r>
        <w:rPr>
          <w:rStyle w:val="NormalTok"/>
        </w:rPr>
        <w:t xml:space="preserve">(devEMF)</w:t>
      </w:r>
      <w:r>
        <w:br/>
      </w:r>
      <w:r>
        <w:rPr>
          <w:rStyle w:val="NormalTok"/>
        </w:rPr>
        <w:t xml:space="preserve">opts_chunk</w:t>
      </w:r>
      <w:r>
        <w:rPr>
          <w:rStyle w:val="SpecialCharTok"/>
        </w:rPr>
        <w:t xml:space="preserve">$</w:t>
      </w:r>
      <w:r>
        <w:rPr>
          <w:rStyle w:val="FunctionTok"/>
        </w:rPr>
        <w:t xml:space="preserve">set</w:t>
      </w:r>
      <w:r>
        <w:rPr>
          <w:rStyle w:val="NormalTok"/>
        </w:rPr>
        <w:t xml:space="preserve">(</w:t>
      </w:r>
      <w:r>
        <w:rPr>
          <w:rStyle w:val="AttributeTok"/>
        </w:rPr>
        <w:t xml:space="preserve">dev=</w:t>
      </w:r>
      <w:r>
        <w:rPr>
          <w:rStyle w:val="StringTok"/>
        </w:rPr>
        <w:t xml:space="preserve">'emf'</w:t>
      </w:r>
      <w:r>
        <w:rPr>
          <w:rStyle w:val="NormalTok"/>
        </w:rPr>
        <w:t xml:space="preserve">, </w:t>
      </w:r>
      <w:r>
        <w:rPr>
          <w:rStyle w:val="AttributeTok"/>
        </w:rPr>
        <w:t xml:space="preserve">fig.ext=</w:t>
      </w:r>
      <w:r>
        <w:rPr>
          <w:rStyle w:val="StringTok"/>
        </w:rPr>
        <w:t xml:space="preserve">'emf'</w:t>
      </w:r>
      <w:r>
        <w:rPr>
          <w:rStyle w:val="NormalTok"/>
        </w:rPr>
        <w:t xml:space="preserve">)</w:t>
      </w:r>
    </w:p>
    <w:p>
      <w:pPr>
        <w:pStyle w:val="SourceCode"/>
      </w:pPr>
      <w:r>
        <w:rPr>
          <w:rStyle w:val="CommentTok"/>
        </w:rPr>
        <w:t xml:space="preserve"># Generate samples that are different for each student</w:t>
      </w:r>
      <w:r>
        <w:br/>
      </w:r>
      <w:r>
        <w:rPr>
          <w:rStyle w:val="CommentTok"/>
        </w:rPr>
        <w:t xml:space="preserve"># This is the code used to generate the data, for interest only.</w:t>
      </w:r>
      <w:r>
        <w:br/>
      </w:r>
      <w:r>
        <w:rPr>
          <w:rStyle w:val="FunctionTok"/>
        </w:rPr>
        <w:t xml:space="preserve">set.seed</w:t>
      </w:r>
      <w:r>
        <w:rPr>
          <w:rStyle w:val="NormalTok"/>
        </w:rPr>
        <w:t xml:space="preserve">(</w:t>
      </w:r>
      <w:r>
        <w:rPr>
          <w:rStyle w:val="DecValTok"/>
        </w:rPr>
        <w:t xml:space="preserve">202503</w:t>
      </w:r>
      <w:r>
        <w:rPr>
          <w:rStyle w:val="NormalTok"/>
        </w:rPr>
        <w:t xml:space="preserve">)</w:t>
      </w:r>
      <w:r>
        <w:br/>
      </w:r>
      <w:r>
        <w:rPr>
          <w:rStyle w:val="NormalTok"/>
        </w:rPr>
        <w:t xml:space="preserve">students </w:t>
      </w:r>
      <w:r>
        <w:rPr>
          <w:rStyle w:val="OtherTok"/>
        </w:rPr>
        <w:t xml:space="preserve">&lt;-</w:t>
      </w:r>
      <w:r>
        <w:rPr>
          <w:rStyle w:val="NormalTok"/>
        </w:rPr>
        <w:t xml:space="preserve"> </w:t>
      </w:r>
      <w:r>
        <w:rPr>
          <w:rStyle w:val="FunctionTok"/>
        </w:rPr>
        <w:t xml:space="preserve">as.character</w:t>
      </w:r>
      <w:r>
        <w:rPr>
          <w:rStyle w:val="NormalTok"/>
        </w:rPr>
        <w:t xml:space="preserve">(</w:t>
      </w:r>
      <w:r>
        <w:rPr>
          <w:rStyle w:val="FunctionTok"/>
        </w:rPr>
        <w:t xml:space="preserve">c</w:t>
      </w:r>
      <w:r>
        <w:rPr>
          <w:rStyle w:val="NormalTok"/>
        </w:rPr>
        <w:t xml:space="preserve">(</w:t>
      </w:r>
      <w:r>
        <w:rPr>
          <w:rStyle w:val="DecValTok"/>
        </w:rPr>
        <w:t xml:space="preserve">2014095653</w:t>
      </w:r>
      <w:r>
        <w:rPr>
          <w:rStyle w:val="NormalTok"/>
        </w:rPr>
        <w:t xml:space="preserve">,</w:t>
      </w:r>
      <w:r>
        <w:rPr>
          <w:rStyle w:val="DecValTok"/>
        </w:rPr>
        <w:t xml:space="preserve">2017159092</w:t>
      </w:r>
      <w:r>
        <w:rPr>
          <w:rStyle w:val="NormalTok"/>
        </w:rPr>
        <w:t xml:space="preserve">,</w:t>
      </w:r>
      <w:r>
        <w:rPr>
          <w:rStyle w:val="DecValTok"/>
        </w:rPr>
        <w:t xml:space="preserve">2017418365</w:t>
      </w:r>
      <w:r>
        <w:rPr>
          <w:rStyle w:val="NormalTok"/>
        </w:rPr>
        <w:t xml:space="preserve">,</w:t>
      </w:r>
      <w:r>
        <w:rPr>
          <w:rStyle w:val="DecValTok"/>
        </w:rPr>
        <w:t xml:space="preserve">2018006516</w:t>
      </w:r>
      <w:r>
        <w:rPr>
          <w:rStyle w:val="NormalTok"/>
        </w:rPr>
        <w:t xml:space="preserve">,</w:t>
      </w:r>
      <w:r>
        <w:rPr>
          <w:rStyle w:val="DecValTok"/>
        </w:rPr>
        <w:t xml:space="preserve">2018395968</w:t>
      </w:r>
      <w:r>
        <w:rPr>
          <w:rStyle w:val="NormalTok"/>
        </w:rPr>
        <w:t xml:space="preserve">,</w:t>
      </w:r>
      <w:r>
        <w:rPr>
          <w:rStyle w:val="DecValTok"/>
        </w:rPr>
        <w:t xml:space="preserve">2019369780</w:t>
      </w:r>
      <w:r>
        <w:rPr>
          <w:rStyle w:val="NormalTok"/>
        </w:rPr>
        <w:t xml:space="preserve">,</w:t>
      </w:r>
      <w:r>
        <w:rPr>
          <w:rStyle w:val="DecValTok"/>
        </w:rPr>
        <w:t xml:space="preserve">2020231664</w:t>
      </w:r>
      <w:r>
        <w:rPr>
          <w:rStyle w:val="NormalTok"/>
        </w:rPr>
        <w:t xml:space="preserve">,</w:t>
      </w:r>
      <w:r>
        <w:rPr>
          <w:rStyle w:val="DecValTok"/>
        </w:rPr>
        <w:t xml:space="preserve">2021603747</w:t>
      </w:r>
      <w:r>
        <w:rPr>
          <w:rStyle w:val="NormalTok"/>
        </w:rPr>
        <w:t xml:space="preserve">,</w:t>
      </w:r>
      <w:r>
        <w:rPr>
          <w:rStyle w:val="DecValTok"/>
        </w:rPr>
        <w:t xml:space="preserve">2024180487</w:t>
      </w:r>
      <w:r>
        <w:rPr>
          <w:rStyle w:val="NormalTok"/>
        </w:rPr>
        <w:t xml:space="preserve">,</w:t>
      </w:r>
      <w:r>
        <w:rPr>
          <w:rStyle w:val="DecValTok"/>
        </w:rPr>
        <w:t xml:space="preserve">2028830517</w:t>
      </w:r>
      <w:r>
        <w:rPr>
          <w:rStyle w:val="NormalTok"/>
        </w:rPr>
        <w:t xml:space="preserve">, </w:t>
      </w:r>
      <w:r>
        <w:rPr>
          <w:rStyle w:val="DecValTok"/>
        </w:rPr>
        <w:t xml:space="preserve">2021234567</w:t>
      </w:r>
      <w:r>
        <w:rPr>
          <w:rStyle w:val="NormalTok"/>
        </w:rPr>
        <w:t xml:space="preserve">, </w:t>
      </w:r>
      <w:r>
        <w:rPr>
          <w:rStyle w:val="DecValTok"/>
        </w:rPr>
        <w:t xml:space="preserve">2022345678</w:t>
      </w:r>
      <w:r>
        <w:rPr>
          <w:rStyle w:val="NormalTok"/>
        </w:rPr>
        <w:t xml:space="preserve">, </w:t>
      </w:r>
      <w:r>
        <w:rPr>
          <w:rStyle w:val="DecValTok"/>
        </w:rPr>
        <w:t xml:space="preserve">2023456789</w:t>
      </w:r>
      <w:r>
        <w:rPr>
          <w:rStyle w:val="NormalTok"/>
        </w:rPr>
        <w:t xml:space="preserve">))</w:t>
      </w:r>
      <w:r>
        <w:br/>
      </w:r>
      <w:r>
        <w:rPr>
          <w:rStyle w:val="NormalTok"/>
        </w:rPr>
        <w:t xml:space="preserve">nn </w:t>
      </w:r>
      <w:r>
        <w:rPr>
          <w:rStyle w:val="OtherTok"/>
        </w:rPr>
        <w:t xml:space="preserve">&lt;-</w:t>
      </w:r>
      <w:r>
        <w:rPr>
          <w:rStyle w:val="NormalTok"/>
        </w:rPr>
        <w:t xml:space="preserve"> </w:t>
      </w:r>
      <w:r>
        <w:rPr>
          <w:rStyle w:val="FunctionTok"/>
        </w:rPr>
        <w:t xml:space="preserve">length</w:t>
      </w:r>
      <w:r>
        <w:rPr>
          <w:rStyle w:val="NormalTok"/>
        </w:rPr>
        <w:t xml:space="preserve">(students)</w:t>
      </w:r>
      <w:r>
        <w:br/>
      </w:r>
      <w:r>
        <w:rPr>
          <w:rStyle w:val="NormalTok"/>
        </w:rPr>
        <w:t xml:space="preserve">hyper_pars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Student_num =</w:t>
      </w:r>
      <w:r>
        <w:rPr>
          <w:rStyle w:val="NormalTok"/>
        </w:rPr>
        <w:t xml:space="preserve"> students,</w:t>
      </w:r>
      <w:r>
        <w:br/>
      </w:r>
      <w:r>
        <w:rPr>
          <w:rStyle w:val="NormalTok"/>
        </w:rPr>
        <w:t xml:space="preserve">  </w:t>
      </w:r>
      <w:r>
        <w:rPr>
          <w:rStyle w:val="AttributeTok"/>
        </w:rPr>
        <w:t xml:space="preserve">h1 =</w:t>
      </w:r>
      <w:r>
        <w:rPr>
          <w:rStyle w:val="NormalTok"/>
        </w:rPr>
        <w:t xml:space="preserve"> </w:t>
      </w:r>
      <w:r>
        <w:rPr>
          <w:rStyle w:val="FunctionTok"/>
        </w:rPr>
        <w:t xml:space="preserve">runif</w:t>
      </w:r>
      <w:r>
        <w:rPr>
          <w:rStyle w:val="NormalTok"/>
        </w:rPr>
        <w:t xml:space="preserve">(nn, </w:t>
      </w:r>
      <w:r>
        <w:rPr>
          <w:rStyle w:val="FloatTok"/>
        </w:rPr>
        <w:t xml:space="preserve">0.91</w:t>
      </w:r>
      <w:r>
        <w:rPr>
          <w:rStyle w:val="NormalTok"/>
        </w:rPr>
        <w:t xml:space="preserve">, </w:t>
      </w:r>
      <w:r>
        <w:rPr>
          <w:rStyle w:val="FloatTok"/>
        </w:rPr>
        <w:t xml:space="preserve">0.97</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h2 =</w:t>
      </w:r>
      <w:r>
        <w:rPr>
          <w:rStyle w:val="NormalTok"/>
        </w:rPr>
        <w:t xml:space="preserve"> </w:t>
      </w:r>
      <w:r>
        <w:rPr>
          <w:rStyle w:val="FunctionTok"/>
        </w:rPr>
        <w:t xml:space="preserve">runif</w:t>
      </w:r>
      <w:r>
        <w:rPr>
          <w:rStyle w:val="NormalTok"/>
        </w:rPr>
        <w:t xml:space="preserve">(nn, </w:t>
      </w:r>
      <w:r>
        <w:rPr>
          <w:rStyle w:val="FloatTok"/>
        </w:rPr>
        <w:t xml:space="preserve">1.03</w:t>
      </w:r>
      <w:r>
        <w:rPr>
          <w:rStyle w:val="NormalTok"/>
        </w:rPr>
        <w:t xml:space="preserve">, </w:t>
      </w:r>
      <w:r>
        <w:rPr>
          <w:rStyle w:val="FloatTok"/>
        </w:rPr>
        <w:t xml:space="preserve">1.11</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h3 =</w:t>
      </w:r>
      <w:r>
        <w:rPr>
          <w:rStyle w:val="NormalTok"/>
        </w:rPr>
        <w:t xml:space="preserve"> </w:t>
      </w:r>
      <w:r>
        <w:rPr>
          <w:rStyle w:val="FunctionTok"/>
        </w:rPr>
        <w:t xml:space="preserve">runif</w:t>
      </w:r>
      <w:r>
        <w:rPr>
          <w:rStyle w:val="NormalTok"/>
        </w:rPr>
        <w:t xml:space="preserve">(nn, </w:t>
      </w:r>
      <w:r>
        <w:rPr>
          <w:rStyle w:val="FloatTok"/>
        </w:rPr>
        <w:t xml:space="preserve">0.92</w:t>
      </w:r>
      <w:r>
        <w:rPr>
          <w:rStyle w:val="NormalTok"/>
        </w:rPr>
        <w:t xml:space="preserve">, </w:t>
      </w:r>
      <w:r>
        <w:rPr>
          <w:rStyle w:val="FloatTok"/>
        </w:rPr>
        <w:t xml:space="preserve">0.97</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h4 =</w:t>
      </w:r>
      <w:r>
        <w:rPr>
          <w:rStyle w:val="NormalTok"/>
        </w:rPr>
        <w:t xml:space="preserve"> </w:t>
      </w:r>
      <w:r>
        <w:rPr>
          <w:rStyle w:val="FunctionTok"/>
        </w:rPr>
        <w:t xml:space="preserve">runif</w:t>
      </w:r>
      <w:r>
        <w:rPr>
          <w:rStyle w:val="NormalTok"/>
        </w:rPr>
        <w:t xml:space="preserve">(nn, </w:t>
      </w:r>
      <w:r>
        <w:rPr>
          <w:rStyle w:val="FloatTok"/>
        </w:rPr>
        <w:t xml:space="preserve">1.03</w:t>
      </w:r>
      <w:r>
        <w:rPr>
          <w:rStyle w:val="NormalTok"/>
        </w:rPr>
        <w:t xml:space="preserve">, </w:t>
      </w:r>
      <w:r>
        <w:rPr>
          <w:rStyle w:val="FloatTok"/>
        </w:rPr>
        <w:t xml:space="preserve">1.09</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h5 =</w:t>
      </w:r>
      <w:r>
        <w:rPr>
          <w:rStyle w:val="NormalTok"/>
        </w:rPr>
        <w:t xml:space="preserve"> </w:t>
      </w:r>
      <w:r>
        <w:rPr>
          <w:rStyle w:val="FunctionTok"/>
        </w:rPr>
        <w:t xml:space="preserve">runif</w:t>
      </w:r>
      <w:r>
        <w:rPr>
          <w:rStyle w:val="NormalTok"/>
        </w:rPr>
        <w:t xml:space="preserve">(nn, </w:t>
      </w:r>
      <w:r>
        <w:rPr>
          <w:rStyle w:val="DecValTok"/>
        </w:rPr>
        <w:t xml:space="preserve">200</w:t>
      </w:r>
      <w:r>
        <w:rPr>
          <w:rStyle w:val="NormalTok"/>
        </w:rPr>
        <w:t xml:space="preserve">, </w:t>
      </w:r>
      <w:r>
        <w:rPr>
          <w:rStyle w:val="DecValTok"/>
        </w:rPr>
        <w:t xml:space="preserve">400</w:t>
      </w:r>
      <w:r>
        <w:rPr>
          <w:rStyle w:val="NormalTok"/>
        </w:rPr>
        <w:t xml:space="preserve">) </w:t>
      </w:r>
      <w:r>
        <w:rPr>
          <w:rStyle w:val="SpecialCharTok"/>
        </w:rPr>
        <w:t xml:space="preserve">|&gt;</w:t>
      </w:r>
      <w:r>
        <w:rPr>
          <w:rStyle w:val="NormalTok"/>
        </w:rPr>
        <w:t xml:space="preserve"> </w:t>
      </w:r>
      <w:r>
        <w:rPr>
          <w:rStyle w:val="FunctionTok"/>
        </w:rPr>
        <w:t xml:space="preserve">ceiling</w:t>
      </w:r>
      <w:r>
        <w:rPr>
          <w:rStyle w:val="NormalTok"/>
        </w:rPr>
        <w:t xml:space="preserve">(),</w:t>
      </w:r>
      <w:r>
        <w:br/>
      </w:r>
      <w:r>
        <w:rPr>
          <w:rStyle w:val="NormalTok"/>
        </w:rPr>
        <w:t xml:space="preserve">  </w:t>
      </w:r>
      <w:r>
        <w:rPr>
          <w:rStyle w:val="AttributeTok"/>
        </w:rPr>
        <w:t xml:space="preserve">h6 =</w:t>
      </w:r>
      <w:r>
        <w:rPr>
          <w:rStyle w:val="NormalTok"/>
        </w:rPr>
        <w:t xml:space="preserve"> </w:t>
      </w:r>
      <w:r>
        <w:rPr>
          <w:rStyle w:val="FunctionTok"/>
        </w:rPr>
        <w:t xml:space="preserve">runif</w:t>
      </w:r>
      <w:r>
        <w:rPr>
          <w:rStyle w:val="NormalTok"/>
        </w:rPr>
        <w:t xml:space="preserve">(nn, </w:t>
      </w:r>
      <w:r>
        <w:rPr>
          <w:rStyle w:val="DecValTok"/>
        </w:rPr>
        <w:t xml:space="preserve">300</w:t>
      </w:r>
      <w:r>
        <w:rPr>
          <w:rStyle w:val="NormalTok"/>
        </w:rPr>
        <w:t xml:space="preserve">, </w:t>
      </w:r>
      <w:r>
        <w:rPr>
          <w:rStyle w:val="DecValTok"/>
        </w:rPr>
        <w:t xml:space="preserve">500</w:t>
      </w:r>
      <w:r>
        <w:rPr>
          <w:rStyle w:val="NormalTok"/>
        </w:rPr>
        <w:t xml:space="preserve">) </w:t>
      </w:r>
      <w:r>
        <w:rPr>
          <w:rStyle w:val="SpecialCharTok"/>
        </w:rPr>
        <w:t xml:space="preserve">|&gt;</w:t>
      </w:r>
      <w:r>
        <w:rPr>
          <w:rStyle w:val="NormalTok"/>
        </w:rPr>
        <w:t xml:space="preserve"> </w:t>
      </w:r>
      <w:r>
        <w:rPr>
          <w:rStyle w:val="FunctionTok"/>
        </w:rPr>
        <w:t xml:space="preserve">ceiling</w:t>
      </w:r>
      <w:r>
        <w:rPr>
          <w:rStyle w:val="NormalTok"/>
        </w:rPr>
        <w:t xml:space="preserve">(),</w:t>
      </w:r>
      <w:r>
        <w:br/>
      </w:r>
      <w:r>
        <w:rPr>
          <w:rStyle w:val="NormalTok"/>
        </w:rPr>
        <w:t xml:space="preserve">  </w:t>
      </w:r>
      <w:r>
        <w:rPr>
          <w:rStyle w:val="AttributeTok"/>
        </w:rPr>
        <w:t xml:space="preserve">h7 =</w:t>
      </w:r>
      <w:r>
        <w:rPr>
          <w:rStyle w:val="NormalTok"/>
        </w:rPr>
        <w:t xml:space="preserve"> </w:t>
      </w:r>
      <w:r>
        <w:rPr>
          <w:rStyle w:val="FunctionTok"/>
        </w:rPr>
        <w:t xml:space="preserve">runif</w:t>
      </w:r>
      <w:r>
        <w:rPr>
          <w:rStyle w:val="NormalTok"/>
        </w:rPr>
        <w:t xml:space="preserve">(nn, </w:t>
      </w:r>
      <w:r>
        <w:rPr>
          <w:rStyle w:val="DecValTok"/>
        </w:rPr>
        <w:t xml:space="preserve">80</w:t>
      </w:r>
      <w:r>
        <w:rPr>
          <w:rStyle w:val="NormalTok"/>
        </w:rPr>
        <w:t xml:space="preserve">, </w:t>
      </w:r>
      <w:r>
        <w:rPr>
          <w:rStyle w:val="DecValTok"/>
        </w:rPr>
        <w:t xml:space="preserve">160</w:t>
      </w:r>
      <w:r>
        <w:rPr>
          <w:rStyle w:val="NormalTok"/>
        </w:rPr>
        <w:t xml:space="preserve">) </w:t>
      </w:r>
      <w:r>
        <w:rPr>
          <w:rStyle w:val="SpecialCharTok"/>
        </w:rPr>
        <w:t xml:space="preserve">|&gt;</w:t>
      </w:r>
      <w:r>
        <w:rPr>
          <w:rStyle w:val="NormalTok"/>
        </w:rPr>
        <w:t xml:space="preserve"> </w:t>
      </w:r>
      <w:r>
        <w:rPr>
          <w:rStyle w:val="FunctionTok"/>
        </w:rPr>
        <w:t xml:space="preserve">ceiling</w:t>
      </w:r>
      <w:r>
        <w:rPr>
          <w:rStyle w:val="NormalTok"/>
        </w:rPr>
        <w:t xml:space="preserve">(),</w:t>
      </w:r>
      <w:r>
        <w:br/>
      </w:r>
      <w:r>
        <w:rPr>
          <w:rStyle w:val="NormalTok"/>
        </w:rPr>
        <w:t xml:space="preserve">  </w:t>
      </w:r>
      <w:r>
        <w:rPr>
          <w:rStyle w:val="AttributeTok"/>
        </w:rPr>
        <w:t xml:space="preserve">h8 =</w:t>
      </w:r>
      <w:r>
        <w:rPr>
          <w:rStyle w:val="NormalTok"/>
        </w:rPr>
        <w:t xml:space="preserve"> </w:t>
      </w:r>
      <w:r>
        <w:rPr>
          <w:rStyle w:val="FunctionTok"/>
        </w:rPr>
        <w:t xml:space="preserve">runif</w:t>
      </w:r>
      <w:r>
        <w:rPr>
          <w:rStyle w:val="NormalTok"/>
        </w:rPr>
        <w:t xml:space="preserve">(nn, </w:t>
      </w:r>
      <w:r>
        <w:rPr>
          <w:rStyle w:val="FloatTok"/>
        </w:rPr>
        <w:t xml:space="preserve">0.3</w:t>
      </w:r>
      <w:r>
        <w:rPr>
          <w:rStyle w:val="NormalTok"/>
        </w:rPr>
        <w:t xml:space="preserve">, </w:t>
      </w:r>
      <w:r>
        <w:rPr>
          <w:rStyle w:val="FloatTok"/>
        </w:rPr>
        <w:t xml:space="preserve">0.7</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h9 =</w:t>
      </w:r>
      <w:r>
        <w:rPr>
          <w:rStyle w:val="NormalTok"/>
        </w:rPr>
        <w:t xml:space="preserve"> </w:t>
      </w:r>
      <w:r>
        <w:rPr>
          <w:rStyle w:val="FunctionTok"/>
        </w:rPr>
        <w:t xml:space="preserve">runif</w:t>
      </w:r>
      <w:r>
        <w:rPr>
          <w:rStyle w:val="NormalTok"/>
        </w:rPr>
        <w:t xml:space="preserve">(nn, </w:t>
      </w:r>
      <w:r>
        <w:rPr>
          <w:rStyle w:val="FloatTok"/>
        </w:rPr>
        <w:t xml:space="preserve">0.85+0.2</w:t>
      </w:r>
      <w:r>
        <w:rPr>
          <w:rStyle w:val="SpecialCharTok"/>
        </w:rPr>
        <w:t xml:space="preserve">*</w:t>
      </w:r>
      <w:r>
        <w:rPr>
          <w:rStyle w:val="NormalTok"/>
        </w:rPr>
        <w:t xml:space="preserve">(</w:t>
      </w:r>
      <w:r>
        <w:rPr>
          <w:rStyle w:val="FunctionTok"/>
        </w:rPr>
        <w:t xml:space="preserve">seq_len</w:t>
      </w:r>
      <w:r>
        <w:rPr>
          <w:rStyle w:val="NormalTok"/>
        </w:rPr>
        <w:t xml:space="preserve">(nn)</w:t>
      </w:r>
      <w:r>
        <w:rPr>
          <w:rStyle w:val="SpecialCharTok"/>
        </w:rPr>
        <w:t xml:space="preserve">%%</w:t>
      </w:r>
      <w:r>
        <w:rPr>
          <w:rStyle w:val="DecValTok"/>
        </w:rPr>
        <w:t xml:space="preserve">2</w:t>
      </w:r>
      <w:r>
        <w:rPr>
          <w:rStyle w:val="NormalTok"/>
        </w:rPr>
        <w:t xml:space="preserve">), </w:t>
      </w:r>
      <w:r>
        <w:rPr>
          <w:rStyle w:val="FloatTok"/>
        </w:rPr>
        <w:t xml:space="preserve">0.95+0.2</w:t>
      </w:r>
      <w:r>
        <w:rPr>
          <w:rStyle w:val="SpecialCharTok"/>
        </w:rPr>
        <w:t xml:space="preserve">*</w:t>
      </w:r>
      <w:r>
        <w:rPr>
          <w:rStyle w:val="NormalTok"/>
        </w:rPr>
        <w:t xml:space="preserve">(</w:t>
      </w:r>
      <w:r>
        <w:rPr>
          <w:rStyle w:val="FunctionTok"/>
        </w:rPr>
        <w:t xml:space="preserve">seq_len</w:t>
      </w:r>
      <w:r>
        <w:rPr>
          <w:rStyle w:val="NormalTok"/>
        </w:rPr>
        <w:t xml:space="preserve">(nn)</w:t>
      </w:r>
      <w:r>
        <w:rPr>
          <w:rStyle w:val="SpecialCharTok"/>
        </w:rPr>
        <w:t xml:space="preserve">%%</w:t>
      </w:r>
      <w:r>
        <w:rPr>
          <w:rStyle w:val="DecValTok"/>
        </w:rPr>
        <w:t xml:space="preserve">2</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h10 =</w:t>
      </w:r>
      <w:r>
        <w:rPr>
          <w:rStyle w:val="NormalTok"/>
        </w:rPr>
        <w:t xml:space="preserve"> </w:t>
      </w:r>
      <w:r>
        <w:rPr>
          <w:rStyle w:val="FunctionTok"/>
        </w:rPr>
        <w:t xml:space="preserve">runif</w:t>
      </w:r>
      <w:r>
        <w:rPr>
          <w:rStyle w:val="NormalTok"/>
        </w:rPr>
        <w:t xml:space="preserve">(nn, </w:t>
      </w:r>
      <w:r>
        <w:rPr>
          <w:rStyle w:val="FloatTok"/>
        </w:rPr>
        <w:t xml:space="preserve">0.8+0.3</w:t>
      </w:r>
      <w:r>
        <w:rPr>
          <w:rStyle w:val="SpecialCharTok"/>
        </w:rPr>
        <w:t xml:space="preserve">*</w:t>
      </w:r>
      <w:r>
        <w:rPr>
          <w:rStyle w:val="NormalTok"/>
        </w:rPr>
        <w:t xml:space="preserve">(</w:t>
      </w:r>
      <w:r>
        <w:rPr>
          <w:rStyle w:val="FunctionTok"/>
        </w:rPr>
        <w:t xml:space="preserve">seq_len</w:t>
      </w:r>
      <w:r>
        <w:rPr>
          <w:rStyle w:val="NormalTok"/>
        </w:rPr>
        <w:t xml:space="preserve">(nn)</w:t>
      </w:r>
      <w:r>
        <w:rPr>
          <w:rStyle w:val="SpecialCharTok"/>
        </w:rPr>
        <w:t xml:space="preserve">%%</w:t>
      </w:r>
      <w:r>
        <w:rPr>
          <w:rStyle w:val="DecValTok"/>
        </w:rPr>
        <w:t xml:space="preserve">2</w:t>
      </w:r>
      <w:r>
        <w:rPr>
          <w:rStyle w:val="NormalTok"/>
        </w:rPr>
        <w:t xml:space="preserve">), </w:t>
      </w:r>
      <w:r>
        <w:rPr>
          <w:rStyle w:val="FloatTok"/>
        </w:rPr>
        <w:t xml:space="preserve">0.9+0.3</w:t>
      </w:r>
      <w:r>
        <w:rPr>
          <w:rStyle w:val="SpecialCharTok"/>
        </w:rPr>
        <w:t xml:space="preserve">*</w:t>
      </w:r>
      <w:r>
        <w:rPr>
          <w:rStyle w:val="NormalTok"/>
        </w:rPr>
        <w:t xml:space="preserve">(</w:t>
      </w:r>
      <w:r>
        <w:rPr>
          <w:rStyle w:val="FunctionTok"/>
        </w:rPr>
        <w:t xml:space="preserve">seq_len</w:t>
      </w:r>
      <w:r>
        <w:rPr>
          <w:rStyle w:val="NormalTok"/>
        </w:rPr>
        <w:t xml:space="preserve">(nn)</w:t>
      </w:r>
      <w:r>
        <w:rPr>
          <w:rStyle w:val="SpecialCharTok"/>
        </w:rPr>
        <w:t xml:space="preserve">%%</w:t>
      </w:r>
      <w:r>
        <w:rPr>
          <w:rStyle w:val="DecValTok"/>
        </w:rPr>
        <w:t xml:space="preserve">2</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h11 =</w:t>
      </w:r>
      <w:r>
        <w:rPr>
          <w:rStyle w:val="NormalTok"/>
        </w:rPr>
        <w:t xml:space="preserve"> </w:t>
      </w:r>
      <w:r>
        <w:rPr>
          <w:rStyle w:val="FunctionTok"/>
        </w:rPr>
        <w:t xml:space="preserve">runif</w:t>
      </w:r>
      <w:r>
        <w:rPr>
          <w:rStyle w:val="NormalTok"/>
        </w:rPr>
        <w:t xml:space="preserve">(nn, </w:t>
      </w:r>
      <w:r>
        <w:rPr>
          <w:rStyle w:val="FloatTok"/>
        </w:rPr>
        <w:t xml:space="preserve">0.8</w:t>
      </w:r>
      <w:r>
        <w:rPr>
          <w:rStyle w:val="NormalTok"/>
        </w:rPr>
        <w:t xml:space="preserve">, </w:t>
      </w:r>
      <w:r>
        <w:rPr>
          <w:rStyle w:val="FloatTok"/>
        </w:rPr>
        <w:t xml:space="preserve">2.2</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h12 =</w:t>
      </w:r>
      <w:r>
        <w:rPr>
          <w:rStyle w:val="NormalTok"/>
        </w:rPr>
        <w:t xml:space="preserve"> </w:t>
      </w:r>
      <w:r>
        <w:rPr>
          <w:rStyle w:val="FunctionTok"/>
        </w:rPr>
        <w:t xml:space="preserve">runif</w:t>
      </w:r>
      <w:r>
        <w:rPr>
          <w:rStyle w:val="NormalTok"/>
        </w:rPr>
        <w:t xml:space="preserve">(nn, </w:t>
      </w:r>
      <w:r>
        <w:rPr>
          <w:rStyle w:val="FloatTok"/>
        </w:rPr>
        <w:t xml:space="preserve">0.8</w:t>
      </w:r>
      <w:r>
        <w:rPr>
          <w:rStyle w:val="NormalTok"/>
        </w:rPr>
        <w:t xml:space="preserve">, </w:t>
      </w:r>
      <w:r>
        <w:rPr>
          <w:rStyle w:val="FloatTok"/>
        </w:rPr>
        <w:t xml:space="preserve">2.2</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runif</w:t>
      </w:r>
      <w:r>
        <w:rPr>
          <w:rStyle w:val="NormalTok"/>
        </w:rPr>
        <w:t xml:space="preserve">(nn, </w:t>
      </w:r>
      <w:r>
        <w:rPr>
          <w:rStyle w:val="DecValTok"/>
        </w:rPr>
        <w:t xml:space="preserve">30</w:t>
      </w:r>
      <w:r>
        <w:rPr>
          <w:rStyle w:val="NormalTok"/>
        </w:rPr>
        <w:t xml:space="preserve">, </w:t>
      </w:r>
      <w:r>
        <w:rPr>
          <w:rStyle w:val="DecValTok"/>
        </w:rPr>
        <w:t xml:space="preserve">50</w:t>
      </w:r>
      <w:r>
        <w:rPr>
          <w:rStyle w:val="NormalTok"/>
        </w:rPr>
        <w:t xml:space="preserve">) </w:t>
      </w:r>
      <w:r>
        <w:rPr>
          <w:rStyle w:val="SpecialCharTok"/>
        </w:rPr>
        <w:t xml:space="preserve">|&gt;</w:t>
      </w:r>
      <w:r>
        <w:rPr>
          <w:rStyle w:val="NormalTok"/>
        </w:rPr>
        <w:t xml:space="preserve"> </w:t>
      </w:r>
      <w:r>
        <w:rPr>
          <w:rStyle w:val="FunctionTok"/>
        </w:rPr>
        <w:t xml:space="preserve">ceiling</w:t>
      </w:r>
      <w:r>
        <w:rPr>
          <w:rStyle w:val="NormalTok"/>
        </w:rPr>
        <w:t xml:space="preserve">(),</w:t>
      </w:r>
      <w:r>
        <w:br/>
      </w:r>
      <w:r>
        <w:rPr>
          <w:rStyle w:val="NormalTok"/>
        </w:rPr>
        <w:t xml:space="preserve">  </w:t>
      </w:r>
      <w:r>
        <w:rPr>
          <w:rStyle w:val="AttributeTok"/>
        </w:rPr>
        <w:t xml:space="preserve">M =</w:t>
      </w:r>
      <w:r>
        <w:rPr>
          <w:rStyle w:val="NormalTok"/>
        </w:rPr>
        <w:t xml:space="preserve"> (</w:t>
      </w:r>
      <w:r>
        <w:rPr>
          <w:rStyle w:val="FunctionTok"/>
        </w:rPr>
        <w:t xml:space="preserve">runif</w:t>
      </w:r>
      <w:r>
        <w:rPr>
          <w:rStyle w:val="NormalTok"/>
        </w:rPr>
        <w:t xml:space="preserve">(nn, </w:t>
      </w:r>
      <w:r>
        <w:rPr>
          <w:rStyle w:val="DecValTok"/>
        </w:rPr>
        <w:t xml:space="preserve">10</w:t>
      </w:r>
      <w:r>
        <w:rPr>
          <w:rStyle w:val="NormalTok"/>
        </w:rPr>
        <w:t xml:space="preserve">, </w:t>
      </w:r>
      <w:r>
        <w:rPr>
          <w:rStyle w:val="DecValTok"/>
        </w:rPr>
        <w:t xml:space="preserve">16</w:t>
      </w:r>
      <w:r>
        <w:rPr>
          <w:rStyle w:val="NormalTok"/>
        </w:rPr>
        <w:t xml:space="preserve">) </w:t>
      </w:r>
      <w:r>
        <w:rPr>
          <w:rStyle w:val="SpecialCharTok"/>
        </w:rPr>
        <w:t xml:space="preserve">|&gt;</w:t>
      </w:r>
      <w:r>
        <w:rPr>
          <w:rStyle w:val="NormalTok"/>
        </w:rPr>
        <w:t xml:space="preserve"> </w:t>
      </w:r>
      <w:r>
        <w:rPr>
          <w:rStyle w:val="FunctionTok"/>
        </w:rPr>
        <w:t xml:space="preserve">ceiling</w:t>
      </w:r>
      <w:r>
        <w:rPr>
          <w:rStyle w:val="NormalTok"/>
        </w:rPr>
        <w:t xml:space="preserve">())</w:t>
      </w:r>
      <w:r>
        <w:rPr>
          <w:rStyle w:val="SpecialCharTok"/>
        </w:rPr>
        <w:t xml:space="preserve">*</w:t>
      </w:r>
      <w:r>
        <w:rPr>
          <w:rStyle w:val="DecValTok"/>
        </w:rPr>
        <w:t xml:space="preserve">100</w:t>
      </w:r>
      <w:r>
        <w:br/>
      </w:r>
      <w:r>
        <w:rPr>
          <w:rStyle w:val="NormalTok"/>
        </w:rPr>
        <w:t xml:space="preserve">)</w:t>
      </w:r>
    </w:p>
    <w:p>
      <w:pPr>
        <w:pStyle w:val="SourceCode"/>
      </w:pPr>
      <w:r>
        <w:rPr>
          <w:rStyle w:val="NormalTok"/>
        </w:rPr>
        <w:t xml:space="preserve">hyper_pars[,</w:t>
      </w:r>
      <w:r>
        <w:rPr>
          <w:rStyle w:val="DecValTok"/>
        </w:rPr>
        <w:t xml:space="preserve">1</w:t>
      </w:r>
      <w:r>
        <w:rPr>
          <w:rStyle w:val="SpecialCharTok"/>
        </w:rPr>
        <w:t xml:space="preserve">:</w:t>
      </w:r>
      <w:r>
        <w:rPr>
          <w:rStyle w:val="DecValTok"/>
        </w:rPr>
        <w:t xml:space="preserve">8</w:t>
      </w:r>
      <w:r>
        <w:rPr>
          <w:rStyle w:val="NormalTok"/>
        </w:rPr>
        <w:t xml:space="preserve">] </w:t>
      </w:r>
      <w:r>
        <w:rPr>
          <w:rStyle w:val="SpecialCharTok"/>
        </w:rPr>
        <w:t xml:space="preserve">|&gt;</w:t>
      </w:r>
      <w:r>
        <w:rPr>
          <w:rStyle w:val="NormalTok"/>
        </w:rPr>
        <w:t xml:space="preserve"> </w:t>
      </w:r>
      <w:r>
        <w:rPr>
          <w:rStyle w:val="FunctionTok"/>
        </w:rPr>
        <w:t xml:space="preserve">kable</w:t>
      </w:r>
      <w:r>
        <w:rPr>
          <w:rStyle w:val="NormalTok"/>
        </w:rPr>
        <w:t xml:space="preserve">()</w:t>
      </w:r>
    </w:p>
    <w:tbl>
      <w:tblPr>
        <w:tblStyle w:val="Table"/>
        <w:tblW w:type="auto" w:w="0"/>
        <w:tblLook w:firstRow="1" w:lastRow="0" w:firstColumn="0" w:lastColumn="0" w:noHBand="0" w:noVBand="0" w:val="0020"/>
        <w:jc w:val="start"/>
      </w:tblPr>
      <w:tblGrid>
        <w:gridCol w:w="990"/>
        <w:gridCol w:w="990"/>
        <w:gridCol w:w="990"/>
        <w:gridCol w:w="990"/>
        <w:gridCol w:w="990"/>
        <w:gridCol w:w="990"/>
        <w:gridCol w:w="990"/>
        <w:gridCol w:w="990"/>
      </w:tblGrid>
      <w:tr>
        <w:trPr>
          <w:tblHeader w:val="true"/>
        </w:trPr>
        <w:tc>
          <w:tcPr/>
          <w:p>
            <w:pPr>
              <w:pStyle w:val="Compact"/>
              <w:jc w:val="left"/>
            </w:pPr>
            <w:r>
              <w:t xml:space="preserve">Student_num</w:t>
            </w:r>
          </w:p>
        </w:tc>
        <w:tc>
          <w:tcPr/>
          <w:p>
            <w:pPr>
              <w:pStyle w:val="Compact"/>
              <w:jc w:val="right"/>
            </w:pPr>
            <w:r>
              <w:t xml:space="preserve">h1</w:t>
            </w:r>
          </w:p>
        </w:tc>
        <w:tc>
          <w:tcPr/>
          <w:p>
            <w:pPr>
              <w:pStyle w:val="Compact"/>
              <w:jc w:val="right"/>
            </w:pPr>
            <w:r>
              <w:t xml:space="preserve">h2</w:t>
            </w:r>
          </w:p>
        </w:tc>
        <w:tc>
          <w:tcPr/>
          <w:p>
            <w:pPr>
              <w:pStyle w:val="Compact"/>
              <w:jc w:val="right"/>
            </w:pPr>
            <w:r>
              <w:t xml:space="preserve">h3</w:t>
            </w:r>
          </w:p>
        </w:tc>
        <w:tc>
          <w:tcPr/>
          <w:p>
            <w:pPr>
              <w:pStyle w:val="Compact"/>
              <w:jc w:val="right"/>
            </w:pPr>
            <w:r>
              <w:t xml:space="preserve">h4</w:t>
            </w:r>
          </w:p>
        </w:tc>
        <w:tc>
          <w:tcPr/>
          <w:p>
            <w:pPr>
              <w:pStyle w:val="Compact"/>
              <w:jc w:val="right"/>
            </w:pPr>
            <w:r>
              <w:t xml:space="preserve">h5</w:t>
            </w:r>
          </w:p>
        </w:tc>
        <w:tc>
          <w:tcPr/>
          <w:p>
            <w:pPr>
              <w:pStyle w:val="Compact"/>
              <w:jc w:val="right"/>
            </w:pPr>
            <w:r>
              <w:t xml:space="preserve">h6</w:t>
            </w:r>
          </w:p>
        </w:tc>
        <w:tc>
          <w:tcPr/>
          <w:p>
            <w:pPr>
              <w:pStyle w:val="Compact"/>
              <w:jc w:val="right"/>
            </w:pPr>
            <w:r>
              <w:t xml:space="preserve">h7</w:t>
            </w:r>
          </w:p>
        </w:tc>
      </w:tr>
      <w:tr>
        <w:tc>
          <w:tcPr/>
          <w:p>
            <w:pPr>
              <w:pStyle w:val="Compact"/>
              <w:jc w:val="left"/>
            </w:pPr>
            <w:r>
              <w:t xml:space="preserve">2014095653</w:t>
            </w:r>
          </w:p>
        </w:tc>
        <w:tc>
          <w:tcPr/>
          <w:p>
            <w:pPr>
              <w:pStyle w:val="Compact"/>
              <w:jc w:val="right"/>
            </w:pPr>
            <w:r>
              <w:t xml:space="preserve">0.96</w:t>
            </w:r>
          </w:p>
        </w:tc>
        <w:tc>
          <w:tcPr/>
          <w:p>
            <w:pPr>
              <w:pStyle w:val="Compact"/>
              <w:jc w:val="right"/>
            </w:pPr>
            <w:r>
              <w:t xml:space="preserve">1.08</w:t>
            </w:r>
          </w:p>
        </w:tc>
        <w:tc>
          <w:tcPr/>
          <w:p>
            <w:pPr>
              <w:pStyle w:val="Compact"/>
              <w:jc w:val="right"/>
            </w:pPr>
            <w:r>
              <w:t xml:space="preserve">0.96</w:t>
            </w:r>
          </w:p>
        </w:tc>
        <w:tc>
          <w:tcPr/>
          <w:p>
            <w:pPr>
              <w:pStyle w:val="Compact"/>
              <w:jc w:val="right"/>
            </w:pPr>
            <w:r>
              <w:t xml:space="preserve">1.09</w:t>
            </w:r>
          </w:p>
        </w:tc>
        <w:tc>
          <w:tcPr/>
          <w:p>
            <w:pPr>
              <w:pStyle w:val="Compact"/>
              <w:jc w:val="right"/>
            </w:pPr>
            <w:r>
              <w:t xml:space="preserve">315</w:t>
            </w:r>
          </w:p>
        </w:tc>
        <w:tc>
          <w:tcPr/>
          <w:p>
            <w:pPr>
              <w:pStyle w:val="Compact"/>
              <w:jc w:val="right"/>
            </w:pPr>
            <w:r>
              <w:t xml:space="preserve">442</w:t>
            </w:r>
          </w:p>
        </w:tc>
        <w:tc>
          <w:tcPr/>
          <w:p>
            <w:pPr>
              <w:pStyle w:val="Compact"/>
              <w:jc w:val="right"/>
            </w:pPr>
            <w:r>
              <w:t xml:space="preserve">112</w:t>
            </w:r>
          </w:p>
        </w:tc>
      </w:tr>
      <w:tr>
        <w:tc>
          <w:tcPr/>
          <w:p>
            <w:pPr>
              <w:pStyle w:val="Compact"/>
              <w:jc w:val="left"/>
            </w:pPr>
            <w:r>
              <w:t xml:space="preserve">2017159092</w:t>
            </w:r>
          </w:p>
        </w:tc>
        <w:tc>
          <w:tcPr/>
          <w:p>
            <w:pPr>
              <w:pStyle w:val="Compact"/>
              <w:jc w:val="right"/>
            </w:pPr>
            <w:r>
              <w:t xml:space="preserve">0.93</w:t>
            </w:r>
          </w:p>
        </w:tc>
        <w:tc>
          <w:tcPr/>
          <w:p>
            <w:pPr>
              <w:pStyle w:val="Compact"/>
              <w:jc w:val="right"/>
            </w:pPr>
            <w:r>
              <w:t xml:space="preserve">1.07</w:t>
            </w:r>
          </w:p>
        </w:tc>
        <w:tc>
          <w:tcPr/>
          <w:p>
            <w:pPr>
              <w:pStyle w:val="Compact"/>
              <w:jc w:val="right"/>
            </w:pPr>
            <w:r>
              <w:t xml:space="preserve">0.95</w:t>
            </w:r>
          </w:p>
        </w:tc>
        <w:tc>
          <w:tcPr/>
          <w:p>
            <w:pPr>
              <w:pStyle w:val="Compact"/>
              <w:jc w:val="right"/>
            </w:pPr>
            <w:r>
              <w:t xml:space="preserve">1.06</w:t>
            </w:r>
          </w:p>
        </w:tc>
        <w:tc>
          <w:tcPr/>
          <w:p>
            <w:pPr>
              <w:pStyle w:val="Compact"/>
              <w:jc w:val="right"/>
            </w:pPr>
            <w:r>
              <w:t xml:space="preserve">263</w:t>
            </w:r>
          </w:p>
        </w:tc>
        <w:tc>
          <w:tcPr/>
          <w:p>
            <w:pPr>
              <w:pStyle w:val="Compact"/>
              <w:jc w:val="right"/>
            </w:pPr>
            <w:r>
              <w:t xml:space="preserve">365</w:t>
            </w:r>
          </w:p>
        </w:tc>
        <w:tc>
          <w:tcPr/>
          <w:p>
            <w:pPr>
              <w:pStyle w:val="Compact"/>
              <w:jc w:val="right"/>
            </w:pPr>
            <w:r>
              <w:t xml:space="preserve">144</w:t>
            </w:r>
          </w:p>
        </w:tc>
      </w:tr>
      <w:tr>
        <w:tc>
          <w:tcPr/>
          <w:p>
            <w:pPr>
              <w:pStyle w:val="Compact"/>
              <w:jc w:val="left"/>
            </w:pPr>
            <w:r>
              <w:t xml:space="preserve">2017418365</w:t>
            </w:r>
          </w:p>
        </w:tc>
        <w:tc>
          <w:tcPr/>
          <w:p>
            <w:pPr>
              <w:pStyle w:val="Compact"/>
              <w:jc w:val="right"/>
            </w:pPr>
            <w:r>
              <w:t xml:space="preserve">0.95</w:t>
            </w:r>
          </w:p>
        </w:tc>
        <w:tc>
          <w:tcPr/>
          <w:p>
            <w:pPr>
              <w:pStyle w:val="Compact"/>
              <w:jc w:val="right"/>
            </w:pPr>
            <w:r>
              <w:t xml:space="preserve">1.06</w:t>
            </w:r>
          </w:p>
        </w:tc>
        <w:tc>
          <w:tcPr/>
          <w:p>
            <w:pPr>
              <w:pStyle w:val="Compact"/>
              <w:jc w:val="right"/>
            </w:pPr>
            <w:r>
              <w:t xml:space="preserve">0.97</w:t>
            </w:r>
          </w:p>
        </w:tc>
        <w:tc>
          <w:tcPr/>
          <w:p>
            <w:pPr>
              <w:pStyle w:val="Compact"/>
              <w:jc w:val="right"/>
            </w:pPr>
            <w:r>
              <w:t xml:space="preserve">1.06</w:t>
            </w:r>
          </w:p>
        </w:tc>
        <w:tc>
          <w:tcPr/>
          <w:p>
            <w:pPr>
              <w:pStyle w:val="Compact"/>
              <w:jc w:val="right"/>
            </w:pPr>
            <w:r>
              <w:t xml:space="preserve">388</w:t>
            </w:r>
          </w:p>
        </w:tc>
        <w:tc>
          <w:tcPr/>
          <w:p>
            <w:pPr>
              <w:pStyle w:val="Compact"/>
              <w:jc w:val="right"/>
            </w:pPr>
            <w:r>
              <w:t xml:space="preserve">326</w:t>
            </w:r>
          </w:p>
        </w:tc>
        <w:tc>
          <w:tcPr/>
          <w:p>
            <w:pPr>
              <w:pStyle w:val="Compact"/>
              <w:jc w:val="right"/>
            </w:pPr>
            <w:r>
              <w:t xml:space="preserve">151</w:t>
            </w:r>
          </w:p>
        </w:tc>
      </w:tr>
      <w:tr>
        <w:tc>
          <w:tcPr/>
          <w:p>
            <w:pPr>
              <w:pStyle w:val="Compact"/>
              <w:jc w:val="left"/>
            </w:pPr>
            <w:r>
              <w:t xml:space="preserve">2018006516</w:t>
            </w:r>
          </w:p>
        </w:tc>
        <w:tc>
          <w:tcPr/>
          <w:p>
            <w:pPr>
              <w:pStyle w:val="Compact"/>
              <w:jc w:val="right"/>
            </w:pPr>
            <w:r>
              <w:t xml:space="preserve">0.97</w:t>
            </w:r>
          </w:p>
        </w:tc>
        <w:tc>
          <w:tcPr/>
          <w:p>
            <w:pPr>
              <w:pStyle w:val="Compact"/>
              <w:jc w:val="right"/>
            </w:pPr>
            <w:r>
              <w:t xml:space="preserve">1.07</w:t>
            </w:r>
          </w:p>
        </w:tc>
        <w:tc>
          <w:tcPr/>
          <w:p>
            <w:pPr>
              <w:pStyle w:val="Compact"/>
              <w:jc w:val="right"/>
            </w:pPr>
            <w:r>
              <w:t xml:space="preserve">0.92</w:t>
            </w:r>
          </w:p>
        </w:tc>
        <w:tc>
          <w:tcPr/>
          <w:p>
            <w:pPr>
              <w:pStyle w:val="Compact"/>
              <w:jc w:val="right"/>
            </w:pPr>
            <w:r>
              <w:t xml:space="preserve">1.04</w:t>
            </w:r>
          </w:p>
        </w:tc>
        <w:tc>
          <w:tcPr/>
          <w:p>
            <w:pPr>
              <w:pStyle w:val="Compact"/>
              <w:jc w:val="right"/>
            </w:pPr>
            <w:r>
              <w:t xml:space="preserve">267</w:t>
            </w:r>
          </w:p>
        </w:tc>
        <w:tc>
          <w:tcPr/>
          <w:p>
            <w:pPr>
              <w:pStyle w:val="Compact"/>
              <w:jc w:val="right"/>
            </w:pPr>
            <w:r>
              <w:t xml:space="preserve">382</w:t>
            </w:r>
          </w:p>
        </w:tc>
        <w:tc>
          <w:tcPr/>
          <w:p>
            <w:pPr>
              <w:pStyle w:val="Compact"/>
              <w:jc w:val="right"/>
            </w:pPr>
            <w:r>
              <w:t xml:space="preserve">143</w:t>
            </w:r>
          </w:p>
        </w:tc>
      </w:tr>
      <w:tr>
        <w:tc>
          <w:tcPr/>
          <w:p>
            <w:pPr>
              <w:pStyle w:val="Compact"/>
              <w:jc w:val="left"/>
            </w:pPr>
            <w:r>
              <w:t xml:space="preserve">2018395968</w:t>
            </w:r>
          </w:p>
        </w:tc>
        <w:tc>
          <w:tcPr/>
          <w:p>
            <w:pPr>
              <w:pStyle w:val="Compact"/>
              <w:jc w:val="right"/>
            </w:pPr>
            <w:r>
              <w:t xml:space="preserve">0.94</w:t>
            </w:r>
          </w:p>
        </w:tc>
        <w:tc>
          <w:tcPr/>
          <w:p>
            <w:pPr>
              <w:pStyle w:val="Compact"/>
              <w:jc w:val="right"/>
            </w:pPr>
            <w:r>
              <w:t xml:space="preserve">1.03</w:t>
            </w:r>
          </w:p>
        </w:tc>
        <w:tc>
          <w:tcPr/>
          <w:p>
            <w:pPr>
              <w:pStyle w:val="Compact"/>
              <w:jc w:val="right"/>
            </w:pPr>
            <w:r>
              <w:t xml:space="preserve">0.96</w:t>
            </w:r>
          </w:p>
        </w:tc>
        <w:tc>
          <w:tcPr/>
          <w:p>
            <w:pPr>
              <w:pStyle w:val="Compact"/>
              <w:jc w:val="right"/>
            </w:pPr>
            <w:r>
              <w:t xml:space="preserve">1.08</w:t>
            </w:r>
          </w:p>
        </w:tc>
        <w:tc>
          <w:tcPr/>
          <w:p>
            <w:pPr>
              <w:pStyle w:val="Compact"/>
              <w:jc w:val="right"/>
            </w:pPr>
            <w:r>
              <w:t xml:space="preserve">236</w:t>
            </w:r>
          </w:p>
        </w:tc>
        <w:tc>
          <w:tcPr/>
          <w:p>
            <w:pPr>
              <w:pStyle w:val="Compact"/>
              <w:jc w:val="right"/>
            </w:pPr>
            <w:r>
              <w:t xml:space="preserve">424</w:t>
            </w:r>
          </w:p>
        </w:tc>
        <w:tc>
          <w:tcPr/>
          <w:p>
            <w:pPr>
              <w:pStyle w:val="Compact"/>
              <w:jc w:val="right"/>
            </w:pPr>
            <w:r>
              <w:t xml:space="preserve">107</w:t>
            </w:r>
          </w:p>
        </w:tc>
      </w:tr>
      <w:tr>
        <w:tc>
          <w:tcPr/>
          <w:p>
            <w:pPr>
              <w:pStyle w:val="Compact"/>
              <w:jc w:val="left"/>
            </w:pPr>
            <w:r>
              <w:t xml:space="preserve">2019369780</w:t>
            </w:r>
          </w:p>
        </w:tc>
        <w:tc>
          <w:tcPr/>
          <w:p>
            <w:pPr>
              <w:pStyle w:val="Compact"/>
              <w:jc w:val="right"/>
            </w:pPr>
            <w:r>
              <w:t xml:space="preserve">0.95</w:t>
            </w:r>
          </w:p>
        </w:tc>
        <w:tc>
          <w:tcPr/>
          <w:p>
            <w:pPr>
              <w:pStyle w:val="Compact"/>
              <w:jc w:val="right"/>
            </w:pPr>
            <w:r>
              <w:t xml:space="preserve">1.06</w:t>
            </w:r>
          </w:p>
        </w:tc>
        <w:tc>
          <w:tcPr/>
          <w:p>
            <w:pPr>
              <w:pStyle w:val="Compact"/>
              <w:jc w:val="right"/>
            </w:pPr>
            <w:r>
              <w:t xml:space="preserve">0.92</w:t>
            </w:r>
          </w:p>
        </w:tc>
        <w:tc>
          <w:tcPr/>
          <w:p>
            <w:pPr>
              <w:pStyle w:val="Compact"/>
              <w:jc w:val="right"/>
            </w:pPr>
            <w:r>
              <w:t xml:space="preserve">1.04</w:t>
            </w:r>
          </w:p>
        </w:tc>
        <w:tc>
          <w:tcPr/>
          <w:p>
            <w:pPr>
              <w:pStyle w:val="Compact"/>
              <w:jc w:val="right"/>
            </w:pPr>
            <w:r>
              <w:t xml:space="preserve">270</w:t>
            </w:r>
          </w:p>
        </w:tc>
        <w:tc>
          <w:tcPr/>
          <w:p>
            <w:pPr>
              <w:pStyle w:val="Compact"/>
              <w:jc w:val="right"/>
            </w:pPr>
            <w:r>
              <w:t xml:space="preserve">483</w:t>
            </w:r>
          </w:p>
        </w:tc>
        <w:tc>
          <w:tcPr/>
          <w:p>
            <w:pPr>
              <w:pStyle w:val="Compact"/>
              <w:jc w:val="right"/>
            </w:pPr>
            <w:r>
              <w:t xml:space="preserve">130</w:t>
            </w:r>
          </w:p>
        </w:tc>
      </w:tr>
      <w:tr>
        <w:tc>
          <w:tcPr/>
          <w:p>
            <w:pPr>
              <w:pStyle w:val="Compact"/>
              <w:jc w:val="left"/>
            </w:pPr>
            <w:r>
              <w:t xml:space="preserve">2020231664</w:t>
            </w:r>
          </w:p>
        </w:tc>
        <w:tc>
          <w:tcPr/>
          <w:p>
            <w:pPr>
              <w:pStyle w:val="Compact"/>
              <w:jc w:val="right"/>
            </w:pPr>
            <w:r>
              <w:t xml:space="preserve">0.93</w:t>
            </w:r>
          </w:p>
        </w:tc>
        <w:tc>
          <w:tcPr/>
          <w:p>
            <w:pPr>
              <w:pStyle w:val="Compact"/>
              <w:jc w:val="right"/>
            </w:pPr>
            <w:r>
              <w:t xml:space="preserve">1.06</w:t>
            </w:r>
          </w:p>
        </w:tc>
        <w:tc>
          <w:tcPr/>
          <w:p>
            <w:pPr>
              <w:pStyle w:val="Compact"/>
              <w:jc w:val="right"/>
            </w:pPr>
            <w:r>
              <w:t xml:space="preserve">0.97</w:t>
            </w:r>
          </w:p>
        </w:tc>
        <w:tc>
          <w:tcPr/>
          <w:p>
            <w:pPr>
              <w:pStyle w:val="Compact"/>
              <w:jc w:val="right"/>
            </w:pPr>
            <w:r>
              <w:t xml:space="preserve">1.03</w:t>
            </w:r>
          </w:p>
        </w:tc>
        <w:tc>
          <w:tcPr/>
          <w:p>
            <w:pPr>
              <w:pStyle w:val="Compact"/>
              <w:jc w:val="right"/>
            </w:pPr>
            <w:r>
              <w:t xml:space="preserve">295</w:t>
            </w:r>
          </w:p>
        </w:tc>
        <w:tc>
          <w:tcPr/>
          <w:p>
            <w:pPr>
              <w:pStyle w:val="Compact"/>
              <w:jc w:val="right"/>
            </w:pPr>
            <w:r>
              <w:t xml:space="preserve">335</w:t>
            </w:r>
          </w:p>
        </w:tc>
        <w:tc>
          <w:tcPr/>
          <w:p>
            <w:pPr>
              <w:pStyle w:val="Compact"/>
              <w:jc w:val="right"/>
            </w:pPr>
            <w:r>
              <w:t xml:space="preserve">104</w:t>
            </w:r>
          </w:p>
        </w:tc>
      </w:tr>
      <w:tr>
        <w:tc>
          <w:tcPr/>
          <w:p>
            <w:pPr>
              <w:pStyle w:val="Compact"/>
              <w:jc w:val="left"/>
            </w:pPr>
            <w:r>
              <w:t xml:space="preserve">2021603747</w:t>
            </w:r>
          </w:p>
        </w:tc>
        <w:tc>
          <w:tcPr/>
          <w:p>
            <w:pPr>
              <w:pStyle w:val="Compact"/>
              <w:jc w:val="right"/>
            </w:pPr>
            <w:r>
              <w:t xml:space="preserve">0.91</w:t>
            </w:r>
          </w:p>
        </w:tc>
        <w:tc>
          <w:tcPr/>
          <w:p>
            <w:pPr>
              <w:pStyle w:val="Compact"/>
              <w:jc w:val="right"/>
            </w:pPr>
            <w:r>
              <w:t xml:space="preserve">1.03</w:t>
            </w:r>
          </w:p>
        </w:tc>
        <w:tc>
          <w:tcPr/>
          <w:p>
            <w:pPr>
              <w:pStyle w:val="Compact"/>
              <w:jc w:val="right"/>
            </w:pPr>
            <w:r>
              <w:t xml:space="preserve">0.94</w:t>
            </w:r>
          </w:p>
        </w:tc>
        <w:tc>
          <w:tcPr/>
          <w:p>
            <w:pPr>
              <w:pStyle w:val="Compact"/>
              <w:jc w:val="right"/>
            </w:pPr>
            <w:r>
              <w:t xml:space="preserve">1.04</w:t>
            </w:r>
          </w:p>
        </w:tc>
        <w:tc>
          <w:tcPr/>
          <w:p>
            <w:pPr>
              <w:pStyle w:val="Compact"/>
              <w:jc w:val="right"/>
            </w:pPr>
            <w:r>
              <w:t xml:space="preserve">328</w:t>
            </w:r>
          </w:p>
        </w:tc>
        <w:tc>
          <w:tcPr/>
          <w:p>
            <w:pPr>
              <w:pStyle w:val="Compact"/>
              <w:jc w:val="right"/>
            </w:pPr>
            <w:r>
              <w:t xml:space="preserve">431</w:t>
            </w:r>
          </w:p>
        </w:tc>
        <w:tc>
          <w:tcPr/>
          <w:p>
            <w:pPr>
              <w:pStyle w:val="Compact"/>
              <w:jc w:val="right"/>
            </w:pPr>
            <w:r>
              <w:t xml:space="preserve">96</w:t>
            </w:r>
          </w:p>
        </w:tc>
      </w:tr>
      <w:tr>
        <w:tc>
          <w:tcPr/>
          <w:p>
            <w:pPr>
              <w:pStyle w:val="Compact"/>
              <w:jc w:val="left"/>
            </w:pPr>
            <w:r>
              <w:t xml:space="preserve">2024180487</w:t>
            </w:r>
          </w:p>
        </w:tc>
        <w:tc>
          <w:tcPr/>
          <w:p>
            <w:pPr>
              <w:pStyle w:val="Compact"/>
              <w:jc w:val="right"/>
            </w:pPr>
            <w:r>
              <w:t xml:space="preserve">0.97</w:t>
            </w:r>
          </w:p>
        </w:tc>
        <w:tc>
          <w:tcPr/>
          <w:p>
            <w:pPr>
              <w:pStyle w:val="Compact"/>
              <w:jc w:val="right"/>
            </w:pPr>
            <w:r>
              <w:t xml:space="preserve">1.11</w:t>
            </w:r>
          </w:p>
        </w:tc>
        <w:tc>
          <w:tcPr/>
          <w:p>
            <w:pPr>
              <w:pStyle w:val="Compact"/>
              <w:jc w:val="right"/>
            </w:pPr>
            <w:r>
              <w:t xml:space="preserve">0.94</w:t>
            </w:r>
          </w:p>
        </w:tc>
        <w:tc>
          <w:tcPr/>
          <w:p>
            <w:pPr>
              <w:pStyle w:val="Compact"/>
              <w:jc w:val="right"/>
            </w:pPr>
            <w:r>
              <w:t xml:space="preserve">1.07</w:t>
            </w:r>
          </w:p>
        </w:tc>
        <w:tc>
          <w:tcPr/>
          <w:p>
            <w:pPr>
              <w:pStyle w:val="Compact"/>
              <w:jc w:val="right"/>
            </w:pPr>
            <w:r>
              <w:t xml:space="preserve">324</w:t>
            </w:r>
          </w:p>
        </w:tc>
        <w:tc>
          <w:tcPr/>
          <w:p>
            <w:pPr>
              <w:pStyle w:val="Compact"/>
              <w:jc w:val="right"/>
            </w:pPr>
            <w:r>
              <w:t xml:space="preserve">400</w:t>
            </w:r>
          </w:p>
        </w:tc>
        <w:tc>
          <w:tcPr/>
          <w:p>
            <w:pPr>
              <w:pStyle w:val="Compact"/>
              <w:jc w:val="right"/>
            </w:pPr>
            <w:r>
              <w:t xml:space="preserve">96</w:t>
            </w:r>
          </w:p>
        </w:tc>
      </w:tr>
      <w:tr>
        <w:tc>
          <w:tcPr/>
          <w:p>
            <w:pPr>
              <w:pStyle w:val="Compact"/>
              <w:jc w:val="left"/>
            </w:pPr>
            <w:r>
              <w:t xml:space="preserve">2028830517</w:t>
            </w:r>
          </w:p>
        </w:tc>
        <w:tc>
          <w:tcPr/>
          <w:p>
            <w:pPr>
              <w:pStyle w:val="Compact"/>
              <w:jc w:val="right"/>
            </w:pPr>
            <w:r>
              <w:t xml:space="preserve">0.94</w:t>
            </w:r>
          </w:p>
        </w:tc>
        <w:tc>
          <w:tcPr/>
          <w:p>
            <w:pPr>
              <w:pStyle w:val="Compact"/>
              <w:jc w:val="right"/>
            </w:pPr>
            <w:r>
              <w:t xml:space="preserve">1.10</w:t>
            </w:r>
          </w:p>
        </w:tc>
        <w:tc>
          <w:tcPr/>
          <w:p>
            <w:pPr>
              <w:pStyle w:val="Compact"/>
              <w:jc w:val="right"/>
            </w:pPr>
            <w:r>
              <w:t xml:space="preserve">0.93</w:t>
            </w:r>
          </w:p>
        </w:tc>
        <w:tc>
          <w:tcPr/>
          <w:p>
            <w:pPr>
              <w:pStyle w:val="Compact"/>
              <w:jc w:val="right"/>
            </w:pPr>
            <w:r>
              <w:t xml:space="preserve">1.05</w:t>
            </w:r>
          </w:p>
        </w:tc>
        <w:tc>
          <w:tcPr/>
          <w:p>
            <w:pPr>
              <w:pStyle w:val="Compact"/>
              <w:jc w:val="right"/>
            </w:pPr>
            <w:r>
              <w:t xml:space="preserve">366</w:t>
            </w:r>
          </w:p>
        </w:tc>
        <w:tc>
          <w:tcPr/>
          <w:p>
            <w:pPr>
              <w:pStyle w:val="Compact"/>
              <w:jc w:val="right"/>
            </w:pPr>
            <w:r>
              <w:t xml:space="preserve">397</w:t>
            </w:r>
          </w:p>
        </w:tc>
        <w:tc>
          <w:tcPr/>
          <w:p>
            <w:pPr>
              <w:pStyle w:val="Compact"/>
              <w:jc w:val="right"/>
            </w:pPr>
            <w:r>
              <w:t xml:space="preserve">133</w:t>
            </w:r>
          </w:p>
        </w:tc>
      </w:tr>
      <w:tr>
        <w:tc>
          <w:tcPr/>
          <w:p>
            <w:pPr>
              <w:pStyle w:val="Compact"/>
              <w:jc w:val="left"/>
            </w:pPr>
            <w:r>
              <w:t xml:space="preserve">2021234567</w:t>
            </w:r>
          </w:p>
        </w:tc>
        <w:tc>
          <w:tcPr/>
          <w:p>
            <w:pPr>
              <w:pStyle w:val="Compact"/>
              <w:jc w:val="right"/>
            </w:pPr>
            <w:r>
              <w:t xml:space="preserve">0.94</w:t>
            </w:r>
          </w:p>
        </w:tc>
        <w:tc>
          <w:tcPr/>
          <w:p>
            <w:pPr>
              <w:pStyle w:val="Compact"/>
              <w:jc w:val="right"/>
            </w:pPr>
            <w:r>
              <w:t xml:space="preserve">1.06</w:t>
            </w:r>
          </w:p>
        </w:tc>
        <w:tc>
          <w:tcPr/>
          <w:p>
            <w:pPr>
              <w:pStyle w:val="Compact"/>
              <w:jc w:val="right"/>
            </w:pPr>
            <w:r>
              <w:t xml:space="preserve">0.96</w:t>
            </w:r>
          </w:p>
        </w:tc>
        <w:tc>
          <w:tcPr/>
          <w:p>
            <w:pPr>
              <w:pStyle w:val="Compact"/>
              <w:jc w:val="right"/>
            </w:pPr>
            <w:r>
              <w:t xml:space="preserve">1.08</w:t>
            </w:r>
          </w:p>
        </w:tc>
        <w:tc>
          <w:tcPr/>
          <w:p>
            <w:pPr>
              <w:pStyle w:val="Compact"/>
              <w:jc w:val="right"/>
            </w:pPr>
            <w:r>
              <w:t xml:space="preserve">324</w:t>
            </w:r>
          </w:p>
        </w:tc>
        <w:tc>
          <w:tcPr/>
          <w:p>
            <w:pPr>
              <w:pStyle w:val="Compact"/>
              <w:jc w:val="right"/>
            </w:pPr>
            <w:r>
              <w:t xml:space="preserve">429</w:t>
            </w:r>
          </w:p>
        </w:tc>
        <w:tc>
          <w:tcPr/>
          <w:p>
            <w:pPr>
              <w:pStyle w:val="Compact"/>
              <w:jc w:val="right"/>
            </w:pPr>
            <w:r>
              <w:t xml:space="preserve">152</w:t>
            </w:r>
          </w:p>
        </w:tc>
      </w:tr>
      <w:tr>
        <w:tc>
          <w:tcPr/>
          <w:p>
            <w:pPr>
              <w:pStyle w:val="Compact"/>
              <w:jc w:val="left"/>
            </w:pPr>
            <w:r>
              <w:t xml:space="preserve">2022345678</w:t>
            </w:r>
          </w:p>
        </w:tc>
        <w:tc>
          <w:tcPr/>
          <w:p>
            <w:pPr>
              <w:pStyle w:val="Compact"/>
              <w:jc w:val="right"/>
            </w:pPr>
            <w:r>
              <w:t xml:space="preserve">0.94</w:t>
            </w:r>
          </w:p>
        </w:tc>
        <w:tc>
          <w:tcPr/>
          <w:p>
            <w:pPr>
              <w:pStyle w:val="Compact"/>
              <w:jc w:val="right"/>
            </w:pPr>
            <w:r>
              <w:t xml:space="preserve">1.07</w:t>
            </w:r>
          </w:p>
        </w:tc>
        <w:tc>
          <w:tcPr/>
          <w:p>
            <w:pPr>
              <w:pStyle w:val="Compact"/>
              <w:jc w:val="right"/>
            </w:pPr>
            <w:r>
              <w:t xml:space="preserve">0.93</w:t>
            </w:r>
          </w:p>
        </w:tc>
        <w:tc>
          <w:tcPr/>
          <w:p>
            <w:pPr>
              <w:pStyle w:val="Compact"/>
              <w:jc w:val="right"/>
            </w:pPr>
            <w:r>
              <w:t xml:space="preserve">1.09</w:t>
            </w:r>
          </w:p>
        </w:tc>
        <w:tc>
          <w:tcPr/>
          <w:p>
            <w:pPr>
              <w:pStyle w:val="Compact"/>
              <w:jc w:val="right"/>
            </w:pPr>
            <w:r>
              <w:t xml:space="preserve">207</w:t>
            </w:r>
          </w:p>
        </w:tc>
        <w:tc>
          <w:tcPr/>
          <w:p>
            <w:pPr>
              <w:pStyle w:val="Compact"/>
              <w:jc w:val="right"/>
            </w:pPr>
            <w:r>
              <w:t xml:space="preserve">314</w:t>
            </w:r>
          </w:p>
        </w:tc>
        <w:tc>
          <w:tcPr/>
          <w:p>
            <w:pPr>
              <w:pStyle w:val="Compact"/>
              <w:jc w:val="right"/>
            </w:pPr>
            <w:r>
              <w:t xml:space="preserve">101</w:t>
            </w:r>
          </w:p>
        </w:tc>
      </w:tr>
      <w:tr>
        <w:tc>
          <w:tcPr/>
          <w:p>
            <w:pPr>
              <w:pStyle w:val="Compact"/>
              <w:jc w:val="left"/>
            </w:pPr>
            <w:r>
              <w:t xml:space="preserve">2023456789</w:t>
            </w:r>
          </w:p>
        </w:tc>
        <w:tc>
          <w:tcPr/>
          <w:p>
            <w:pPr>
              <w:pStyle w:val="Compact"/>
              <w:jc w:val="right"/>
            </w:pPr>
            <w:r>
              <w:t xml:space="preserve">0.95</w:t>
            </w:r>
          </w:p>
        </w:tc>
        <w:tc>
          <w:tcPr/>
          <w:p>
            <w:pPr>
              <w:pStyle w:val="Compact"/>
              <w:jc w:val="right"/>
            </w:pPr>
            <w:r>
              <w:t xml:space="preserve">1.04</w:t>
            </w:r>
          </w:p>
        </w:tc>
        <w:tc>
          <w:tcPr/>
          <w:p>
            <w:pPr>
              <w:pStyle w:val="Compact"/>
              <w:jc w:val="right"/>
            </w:pPr>
            <w:r>
              <w:t xml:space="preserve">0.93</w:t>
            </w:r>
          </w:p>
        </w:tc>
        <w:tc>
          <w:tcPr/>
          <w:p>
            <w:pPr>
              <w:pStyle w:val="Compact"/>
              <w:jc w:val="right"/>
            </w:pPr>
            <w:r>
              <w:t xml:space="preserve">1.04</w:t>
            </w:r>
          </w:p>
        </w:tc>
        <w:tc>
          <w:tcPr/>
          <w:p>
            <w:pPr>
              <w:pStyle w:val="Compact"/>
              <w:jc w:val="right"/>
            </w:pPr>
            <w:r>
              <w:t xml:space="preserve">398</w:t>
            </w:r>
          </w:p>
        </w:tc>
        <w:tc>
          <w:tcPr/>
          <w:p>
            <w:pPr>
              <w:pStyle w:val="Compact"/>
              <w:jc w:val="right"/>
            </w:pPr>
            <w:r>
              <w:t xml:space="preserve">480</w:t>
            </w:r>
          </w:p>
        </w:tc>
        <w:tc>
          <w:tcPr/>
          <w:p>
            <w:pPr>
              <w:pStyle w:val="Compact"/>
              <w:jc w:val="right"/>
            </w:pPr>
            <w:r>
              <w:t xml:space="preserve">98</w:t>
            </w:r>
          </w:p>
        </w:tc>
      </w:tr>
    </w:tbl>
    <w:p>
      <w:pPr>
        <w:pStyle w:val="SourceCode"/>
      </w:pPr>
      <w:r>
        <w:rPr>
          <w:rStyle w:val="NormalTok"/>
        </w:rPr>
        <w:t xml:space="preserve">hyper_pars[,</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9</w:t>
      </w:r>
      <w:r>
        <w:rPr>
          <w:rStyle w:val="SpecialCharTok"/>
        </w:rPr>
        <w:t xml:space="preserve">:</w:t>
      </w:r>
      <w:r>
        <w:rPr>
          <w:rStyle w:val="DecValTok"/>
        </w:rPr>
        <w:t xml:space="preserve">15</w:t>
      </w:r>
      <w:r>
        <w:rPr>
          <w:rStyle w:val="NormalTok"/>
        </w:rPr>
        <w:t xml:space="preserve">)] </w:t>
      </w:r>
      <w:r>
        <w:rPr>
          <w:rStyle w:val="SpecialCharTok"/>
        </w:rPr>
        <w:t xml:space="preserve">|&gt;</w:t>
      </w:r>
      <w:r>
        <w:rPr>
          <w:rStyle w:val="NormalTok"/>
        </w:rPr>
        <w:t xml:space="preserve"> </w:t>
      </w:r>
      <w:r>
        <w:rPr>
          <w:rStyle w:val="FunctionTok"/>
        </w:rPr>
        <w:t xml:space="preserve">kable</w:t>
      </w:r>
      <w:r>
        <w:rPr>
          <w:rStyle w:val="NormalTok"/>
        </w:rPr>
        <w:t xml:space="preserve">()</w:t>
      </w:r>
    </w:p>
    <w:tbl>
      <w:tblPr>
        <w:tblStyle w:val="Table"/>
        <w:tblW w:type="auto" w:w="0"/>
        <w:tblLook w:firstRow="1" w:lastRow="0" w:firstColumn="0" w:lastColumn="0" w:noHBand="0" w:noVBand="0" w:val="0020"/>
        <w:jc w:val="start"/>
      </w:tblPr>
      <w:tblGrid>
        <w:gridCol w:w="990"/>
        <w:gridCol w:w="990"/>
        <w:gridCol w:w="990"/>
        <w:gridCol w:w="990"/>
        <w:gridCol w:w="990"/>
        <w:gridCol w:w="990"/>
        <w:gridCol w:w="990"/>
        <w:gridCol w:w="990"/>
      </w:tblGrid>
      <w:tr>
        <w:trPr>
          <w:tblHeader w:val="true"/>
        </w:trPr>
        <w:tc>
          <w:tcPr/>
          <w:p>
            <w:pPr>
              <w:pStyle w:val="Compact"/>
              <w:jc w:val="left"/>
            </w:pPr>
            <w:r>
              <w:t xml:space="preserve">Student_num</w:t>
            </w:r>
          </w:p>
        </w:tc>
        <w:tc>
          <w:tcPr/>
          <w:p>
            <w:pPr>
              <w:pStyle w:val="Compact"/>
              <w:jc w:val="right"/>
            </w:pPr>
            <w:r>
              <w:t xml:space="preserve">h8</w:t>
            </w:r>
          </w:p>
        </w:tc>
        <w:tc>
          <w:tcPr/>
          <w:p>
            <w:pPr>
              <w:pStyle w:val="Compact"/>
              <w:jc w:val="right"/>
            </w:pPr>
            <w:r>
              <w:t xml:space="preserve">h9</w:t>
            </w:r>
          </w:p>
        </w:tc>
        <w:tc>
          <w:tcPr/>
          <w:p>
            <w:pPr>
              <w:pStyle w:val="Compact"/>
              <w:jc w:val="right"/>
            </w:pPr>
            <w:r>
              <w:t xml:space="preserve">h10</w:t>
            </w:r>
          </w:p>
        </w:tc>
        <w:tc>
          <w:tcPr/>
          <w:p>
            <w:pPr>
              <w:pStyle w:val="Compact"/>
              <w:jc w:val="right"/>
            </w:pPr>
            <w:r>
              <w:t xml:space="preserve">h11</w:t>
            </w:r>
          </w:p>
        </w:tc>
        <w:tc>
          <w:tcPr/>
          <w:p>
            <w:pPr>
              <w:pStyle w:val="Compact"/>
              <w:jc w:val="right"/>
            </w:pPr>
            <w:r>
              <w:t xml:space="preserve">h12</w:t>
            </w:r>
          </w:p>
        </w:tc>
        <w:tc>
          <w:tcPr/>
          <w:p>
            <w:pPr>
              <w:pStyle w:val="Compact"/>
              <w:jc w:val="right"/>
            </w:pPr>
            <w:r>
              <w:t xml:space="preserve">n</w:t>
            </w:r>
          </w:p>
        </w:tc>
        <w:tc>
          <w:tcPr/>
          <w:p>
            <w:pPr>
              <w:pStyle w:val="Compact"/>
              <w:jc w:val="right"/>
            </w:pPr>
            <w:r>
              <w:t xml:space="preserve">M</w:t>
            </w:r>
          </w:p>
        </w:tc>
      </w:tr>
      <w:tr>
        <w:tc>
          <w:tcPr/>
          <w:p>
            <w:pPr>
              <w:pStyle w:val="Compact"/>
              <w:jc w:val="left"/>
            </w:pPr>
            <w:r>
              <w:t xml:space="preserve">2014095653</w:t>
            </w:r>
          </w:p>
        </w:tc>
        <w:tc>
          <w:tcPr/>
          <w:p>
            <w:pPr>
              <w:pStyle w:val="Compact"/>
              <w:jc w:val="right"/>
            </w:pPr>
            <w:r>
              <w:t xml:space="preserve">0.32</w:t>
            </w:r>
          </w:p>
        </w:tc>
        <w:tc>
          <w:tcPr/>
          <w:p>
            <w:pPr>
              <w:pStyle w:val="Compact"/>
              <w:jc w:val="right"/>
            </w:pPr>
            <w:r>
              <w:t xml:space="preserve">1.09</w:t>
            </w:r>
          </w:p>
        </w:tc>
        <w:tc>
          <w:tcPr/>
          <w:p>
            <w:pPr>
              <w:pStyle w:val="Compact"/>
              <w:jc w:val="right"/>
            </w:pPr>
            <w:r>
              <w:t xml:space="preserve">1.16</w:t>
            </w:r>
          </w:p>
        </w:tc>
        <w:tc>
          <w:tcPr/>
          <w:p>
            <w:pPr>
              <w:pStyle w:val="Compact"/>
              <w:jc w:val="right"/>
            </w:pPr>
            <w:r>
              <w:t xml:space="preserve">2.0</w:t>
            </w:r>
          </w:p>
        </w:tc>
        <w:tc>
          <w:tcPr/>
          <w:p>
            <w:pPr>
              <w:pStyle w:val="Compact"/>
              <w:jc w:val="right"/>
            </w:pPr>
            <w:r>
              <w:t xml:space="preserve">1.7</w:t>
            </w:r>
          </w:p>
        </w:tc>
        <w:tc>
          <w:tcPr/>
          <w:p>
            <w:pPr>
              <w:pStyle w:val="Compact"/>
              <w:jc w:val="right"/>
            </w:pPr>
            <w:r>
              <w:t xml:space="preserve">50</w:t>
            </w:r>
          </w:p>
        </w:tc>
        <w:tc>
          <w:tcPr/>
          <w:p>
            <w:pPr>
              <w:pStyle w:val="Compact"/>
              <w:jc w:val="right"/>
            </w:pPr>
            <w:r>
              <w:t xml:space="preserve">1300</w:t>
            </w:r>
          </w:p>
        </w:tc>
      </w:tr>
      <w:tr>
        <w:tc>
          <w:tcPr/>
          <w:p>
            <w:pPr>
              <w:pStyle w:val="Compact"/>
              <w:jc w:val="left"/>
            </w:pPr>
            <w:r>
              <w:t xml:space="preserve">2017159092</w:t>
            </w:r>
          </w:p>
        </w:tc>
        <w:tc>
          <w:tcPr/>
          <w:p>
            <w:pPr>
              <w:pStyle w:val="Compact"/>
              <w:jc w:val="right"/>
            </w:pPr>
            <w:r>
              <w:t xml:space="preserve">0.40</w:t>
            </w:r>
          </w:p>
        </w:tc>
        <w:tc>
          <w:tcPr/>
          <w:p>
            <w:pPr>
              <w:pStyle w:val="Compact"/>
              <w:jc w:val="right"/>
            </w:pPr>
            <w:r>
              <w:t xml:space="preserve">0.91</w:t>
            </w:r>
          </w:p>
        </w:tc>
        <w:tc>
          <w:tcPr/>
          <w:p>
            <w:pPr>
              <w:pStyle w:val="Compact"/>
              <w:jc w:val="right"/>
            </w:pPr>
            <w:r>
              <w:t xml:space="preserve">0.86</w:t>
            </w:r>
          </w:p>
        </w:tc>
        <w:tc>
          <w:tcPr/>
          <w:p>
            <w:pPr>
              <w:pStyle w:val="Compact"/>
              <w:jc w:val="right"/>
            </w:pPr>
            <w:r>
              <w:t xml:space="preserve">1.5</w:t>
            </w:r>
          </w:p>
        </w:tc>
        <w:tc>
          <w:tcPr/>
          <w:p>
            <w:pPr>
              <w:pStyle w:val="Compact"/>
              <w:jc w:val="right"/>
            </w:pPr>
            <w:r>
              <w:t xml:space="preserve">2.0</w:t>
            </w:r>
          </w:p>
        </w:tc>
        <w:tc>
          <w:tcPr/>
          <w:p>
            <w:pPr>
              <w:pStyle w:val="Compact"/>
              <w:jc w:val="right"/>
            </w:pPr>
            <w:r>
              <w:t xml:space="preserve">43</w:t>
            </w:r>
          </w:p>
        </w:tc>
        <w:tc>
          <w:tcPr/>
          <w:p>
            <w:pPr>
              <w:pStyle w:val="Compact"/>
              <w:jc w:val="right"/>
            </w:pPr>
            <w:r>
              <w:t xml:space="preserve">1500</w:t>
            </w:r>
          </w:p>
        </w:tc>
      </w:tr>
      <w:tr>
        <w:tc>
          <w:tcPr/>
          <w:p>
            <w:pPr>
              <w:pStyle w:val="Compact"/>
              <w:jc w:val="left"/>
            </w:pPr>
            <w:r>
              <w:t xml:space="preserve">2017418365</w:t>
            </w:r>
          </w:p>
        </w:tc>
        <w:tc>
          <w:tcPr/>
          <w:p>
            <w:pPr>
              <w:pStyle w:val="Compact"/>
              <w:jc w:val="right"/>
            </w:pPr>
            <w:r>
              <w:t xml:space="preserve">0.62</w:t>
            </w:r>
          </w:p>
        </w:tc>
        <w:tc>
          <w:tcPr/>
          <w:p>
            <w:pPr>
              <w:pStyle w:val="Compact"/>
              <w:jc w:val="right"/>
            </w:pPr>
            <w:r>
              <w:t xml:space="preserve">1.09</w:t>
            </w:r>
          </w:p>
        </w:tc>
        <w:tc>
          <w:tcPr/>
          <w:p>
            <w:pPr>
              <w:pStyle w:val="Compact"/>
              <w:jc w:val="right"/>
            </w:pPr>
            <w:r>
              <w:t xml:space="preserve">1.13</w:t>
            </w:r>
          </w:p>
        </w:tc>
        <w:tc>
          <w:tcPr/>
          <w:p>
            <w:pPr>
              <w:pStyle w:val="Compact"/>
              <w:jc w:val="right"/>
            </w:pPr>
            <w:r>
              <w:t xml:space="preserve">1.8</w:t>
            </w:r>
          </w:p>
        </w:tc>
        <w:tc>
          <w:tcPr/>
          <w:p>
            <w:pPr>
              <w:pStyle w:val="Compact"/>
              <w:jc w:val="right"/>
            </w:pPr>
            <w:r>
              <w:t xml:space="preserve">1.9</w:t>
            </w:r>
          </w:p>
        </w:tc>
        <w:tc>
          <w:tcPr/>
          <w:p>
            <w:pPr>
              <w:pStyle w:val="Compact"/>
              <w:jc w:val="right"/>
            </w:pPr>
            <w:r>
              <w:t xml:space="preserve">36</w:t>
            </w:r>
          </w:p>
        </w:tc>
        <w:tc>
          <w:tcPr/>
          <w:p>
            <w:pPr>
              <w:pStyle w:val="Compact"/>
              <w:jc w:val="right"/>
            </w:pPr>
            <w:r>
              <w:t xml:space="preserve">1500</w:t>
            </w:r>
          </w:p>
        </w:tc>
      </w:tr>
      <w:tr>
        <w:tc>
          <w:tcPr/>
          <w:p>
            <w:pPr>
              <w:pStyle w:val="Compact"/>
              <w:jc w:val="left"/>
            </w:pPr>
            <w:r>
              <w:t xml:space="preserve">2018006516</w:t>
            </w:r>
          </w:p>
        </w:tc>
        <w:tc>
          <w:tcPr/>
          <w:p>
            <w:pPr>
              <w:pStyle w:val="Compact"/>
              <w:jc w:val="right"/>
            </w:pPr>
            <w:r>
              <w:t xml:space="preserve">0.42</w:t>
            </w:r>
          </w:p>
        </w:tc>
        <w:tc>
          <w:tcPr/>
          <w:p>
            <w:pPr>
              <w:pStyle w:val="Compact"/>
              <w:jc w:val="right"/>
            </w:pPr>
            <w:r>
              <w:t xml:space="preserve">0.92</w:t>
            </w:r>
          </w:p>
        </w:tc>
        <w:tc>
          <w:tcPr/>
          <w:p>
            <w:pPr>
              <w:pStyle w:val="Compact"/>
              <w:jc w:val="right"/>
            </w:pPr>
            <w:r>
              <w:t xml:space="preserve">0.88</w:t>
            </w:r>
          </w:p>
        </w:tc>
        <w:tc>
          <w:tcPr/>
          <w:p>
            <w:pPr>
              <w:pStyle w:val="Compact"/>
              <w:jc w:val="right"/>
            </w:pPr>
            <w:r>
              <w:t xml:space="preserve">2.0</w:t>
            </w:r>
          </w:p>
        </w:tc>
        <w:tc>
          <w:tcPr/>
          <w:p>
            <w:pPr>
              <w:pStyle w:val="Compact"/>
              <w:jc w:val="right"/>
            </w:pPr>
            <w:r>
              <w:t xml:space="preserve">1.9</w:t>
            </w:r>
          </w:p>
        </w:tc>
        <w:tc>
          <w:tcPr/>
          <w:p>
            <w:pPr>
              <w:pStyle w:val="Compact"/>
              <w:jc w:val="right"/>
            </w:pPr>
            <w:r>
              <w:t xml:space="preserve">41</w:t>
            </w:r>
          </w:p>
        </w:tc>
        <w:tc>
          <w:tcPr/>
          <w:p>
            <w:pPr>
              <w:pStyle w:val="Compact"/>
              <w:jc w:val="right"/>
            </w:pPr>
            <w:r>
              <w:t xml:space="preserve">1600</w:t>
            </w:r>
          </w:p>
        </w:tc>
      </w:tr>
      <w:tr>
        <w:tc>
          <w:tcPr/>
          <w:p>
            <w:pPr>
              <w:pStyle w:val="Compact"/>
              <w:jc w:val="left"/>
            </w:pPr>
            <w:r>
              <w:t xml:space="preserve">2018395968</w:t>
            </w:r>
          </w:p>
        </w:tc>
        <w:tc>
          <w:tcPr/>
          <w:p>
            <w:pPr>
              <w:pStyle w:val="Compact"/>
              <w:jc w:val="right"/>
            </w:pPr>
            <w:r>
              <w:t xml:space="preserve">0.34</w:t>
            </w:r>
          </w:p>
        </w:tc>
        <w:tc>
          <w:tcPr/>
          <w:p>
            <w:pPr>
              <w:pStyle w:val="Compact"/>
              <w:jc w:val="right"/>
            </w:pPr>
            <w:r>
              <w:t xml:space="preserve">1.14</w:t>
            </w:r>
          </w:p>
        </w:tc>
        <w:tc>
          <w:tcPr/>
          <w:p>
            <w:pPr>
              <w:pStyle w:val="Compact"/>
              <w:jc w:val="right"/>
            </w:pPr>
            <w:r>
              <w:t xml:space="preserve">1.17</w:t>
            </w:r>
          </w:p>
        </w:tc>
        <w:tc>
          <w:tcPr/>
          <w:p>
            <w:pPr>
              <w:pStyle w:val="Compact"/>
              <w:jc w:val="right"/>
            </w:pPr>
            <w:r>
              <w:t xml:space="preserve">1.9</w:t>
            </w:r>
          </w:p>
        </w:tc>
        <w:tc>
          <w:tcPr/>
          <w:p>
            <w:pPr>
              <w:pStyle w:val="Compact"/>
              <w:jc w:val="right"/>
            </w:pPr>
            <w:r>
              <w:t xml:space="preserve">0.9</w:t>
            </w:r>
          </w:p>
        </w:tc>
        <w:tc>
          <w:tcPr/>
          <w:p>
            <w:pPr>
              <w:pStyle w:val="Compact"/>
              <w:jc w:val="right"/>
            </w:pPr>
            <w:r>
              <w:t xml:space="preserve">41</w:t>
            </w:r>
          </w:p>
        </w:tc>
        <w:tc>
          <w:tcPr/>
          <w:p>
            <w:pPr>
              <w:pStyle w:val="Compact"/>
              <w:jc w:val="right"/>
            </w:pPr>
            <w:r>
              <w:t xml:space="preserve">1500</w:t>
            </w:r>
          </w:p>
        </w:tc>
      </w:tr>
      <w:tr>
        <w:tc>
          <w:tcPr/>
          <w:p>
            <w:pPr>
              <w:pStyle w:val="Compact"/>
              <w:jc w:val="left"/>
            </w:pPr>
            <w:r>
              <w:t xml:space="preserve">2019369780</w:t>
            </w:r>
          </w:p>
        </w:tc>
        <w:tc>
          <w:tcPr/>
          <w:p>
            <w:pPr>
              <w:pStyle w:val="Compact"/>
              <w:jc w:val="right"/>
            </w:pPr>
            <w:r>
              <w:t xml:space="preserve">0.46</w:t>
            </w:r>
          </w:p>
        </w:tc>
        <w:tc>
          <w:tcPr/>
          <w:p>
            <w:pPr>
              <w:pStyle w:val="Compact"/>
              <w:jc w:val="right"/>
            </w:pPr>
            <w:r>
              <w:t xml:space="preserve">0.86</w:t>
            </w:r>
          </w:p>
        </w:tc>
        <w:tc>
          <w:tcPr/>
          <w:p>
            <w:pPr>
              <w:pStyle w:val="Compact"/>
              <w:jc w:val="right"/>
            </w:pPr>
            <w:r>
              <w:t xml:space="preserve">0.81</w:t>
            </w:r>
          </w:p>
        </w:tc>
        <w:tc>
          <w:tcPr/>
          <w:p>
            <w:pPr>
              <w:pStyle w:val="Compact"/>
              <w:jc w:val="right"/>
            </w:pPr>
            <w:r>
              <w:t xml:space="preserve">1.9</w:t>
            </w:r>
          </w:p>
        </w:tc>
        <w:tc>
          <w:tcPr/>
          <w:p>
            <w:pPr>
              <w:pStyle w:val="Compact"/>
              <w:jc w:val="right"/>
            </w:pPr>
            <w:r>
              <w:t xml:space="preserve">1.7</w:t>
            </w:r>
          </w:p>
        </w:tc>
        <w:tc>
          <w:tcPr/>
          <w:p>
            <w:pPr>
              <w:pStyle w:val="Compact"/>
              <w:jc w:val="right"/>
            </w:pPr>
            <w:r>
              <w:t xml:space="preserve">37</w:t>
            </w:r>
          </w:p>
        </w:tc>
        <w:tc>
          <w:tcPr/>
          <w:p>
            <w:pPr>
              <w:pStyle w:val="Compact"/>
              <w:jc w:val="right"/>
            </w:pPr>
            <w:r>
              <w:t xml:space="preserve">1200</w:t>
            </w:r>
          </w:p>
        </w:tc>
      </w:tr>
      <w:tr>
        <w:tc>
          <w:tcPr/>
          <w:p>
            <w:pPr>
              <w:pStyle w:val="Compact"/>
              <w:jc w:val="left"/>
            </w:pPr>
            <w:r>
              <w:t xml:space="preserve">2020231664</w:t>
            </w:r>
          </w:p>
        </w:tc>
        <w:tc>
          <w:tcPr/>
          <w:p>
            <w:pPr>
              <w:pStyle w:val="Compact"/>
              <w:jc w:val="right"/>
            </w:pPr>
            <w:r>
              <w:t xml:space="preserve">0.36</w:t>
            </w:r>
          </w:p>
        </w:tc>
        <w:tc>
          <w:tcPr/>
          <w:p>
            <w:pPr>
              <w:pStyle w:val="Compact"/>
              <w:jc w:val="right"/>
            </w:pPr>
            <w:r>
              <w:t xml:space="preserve">1.07</w:t>
            </w:r>
          </w:p>
        </w:tc>
        <w:tc>
          <w:tcPr/>
          <w:p>
            <w:pPr>
              <w:pStyle w:val="Compact"/>
              <w:jc w:val="right"/>
            </w:pPr>
            <w:r>
              <w:t xml:space="preserve">1.18</w:t>
            </w:r>
          </w:p>
        </w:tc>
        <w:tc>
          <w:tcPr/>
          <w:p>
            <w:pPr>
              <w:pStyle w:val="Compact"/>
              <w:jc w:val="right"/>
            </w:pPr>
            <w:r>
              <w:t xml:space="preserve">1.9</w:t>
            </w:r>
          </w:p>
        </w:tc>
        <w:tc>
          <w:tcPr/>
          <w:p>
            <w:pPr>
              <w:pStyle w:val="Compact"/>
              <w:jc w:val="right"/>
            </w:pPr>
            <w:r>
              <w:t xml:space="preserve">1.2</w:t>
            </w:r>
          </w:p>
        </w:tc>
        <w:tc>
          <w:tcPr/>
          <w:p>
            <w:pPr>
              <w:pStyle w:val="Compact"/>
              <w:jc w:val="right"/>
            </w:pPr>
            <w:r>
              <w:t xml:space="preserve">37</w:t>
            </w:r>
          </w:p>
        </w:tc>
        <w:tc>
          <w:tcPr/>
          <w:p>
            <w:pPr>
              <w:pStyle w:val="Compact"/>
              <w:jc w:val="right"/>
            </w:pPr>
            <w:r>
              <w:t xml:space="preserve">1300</w:t>
            </w:r>
          </w:p>
        </w:tc>
      </w:tr>
      <w:tr>
        <w:tc>
          <w:tcPr/>
          <w:p>
            <w:pPr>
              <w:pStyle w:val="Compact"/>
              <w:jc w:val="left"/>
            </w:pPr>
            <w:r>
              <w:t xml:space="preserve">2021603747</w:t>
            </w:r>
          </w:p>
        </w:tc>
        <w:tc>
          <w:tcPr/>
          <w:p>
            <w:pPr>
              <w:pStyle w:val="Compact"/>
              <w:jc w:val="right"/>
            </w:pPr>
            <w:r>
              <w:t xml:space="preserve">0.67</w:t>
            </w:r>
          </w:p>
        </w:tc>
        <w:tc>
          <w:tcPr/>
          <w:p>
            <w:pPr>
              <w:pStyle w:val="Compact"/>
              <w:jc w:val="right"/>
            </w:pPr>
            <w:r>
              <w:t xml:space="preserve">0.88</w:t>
            </w:r>
          </w:p>
        </w:tc>
        <w:tc>
          <w:tcPr/>
          <w:p>
            <w:pPr>
              <w:pStyle w:val="Compact"/>
              <w:jc w:val="right"/>
            </w:pPr>
            <w:r>
              <w:t xml:space="preserve">0.85</w:t>
            </w:r>
          </w:p>
        </w:tc>
        <w:tc>
          <w:tcPr/>
          <w:p>
            <w:pPr>
              <w:pStyle w:val="Compact"/>
              <w:jc w:val="right"/>
            </w:pPr>
            <w:r>
              <w:t xml:space="preserve">0.8</w:t>
            </w:r>
          </w:p>
        </w:tc>
        <w:tc>
          <w:tcPr/>
          <w:p>
            <w:pPr>
              <w:pStyle w:val="Compact"/>
              <w:jc w:val="right"/>
            </w:pPr>
            <w:r>
              <w:t xml:space="preserve">1.1</w:t>
            </w:r>
          </w:p>
        </w:tc>
        <w:tc>
          <w:tcPr/>
          <w:p>
            <w:pPr>
              <w:pStyle w:val="Compact"/>
              <w:jc w:val="right"/>
            </w:pPr>
            <w:r>
              <w:t xml:space="preserve">46</w:t>
            </w:r>
          </w:p>
        </w:tc>
        <w:tc>
          <w:tcPr/>
          <w:p>
            <w:pPr>
              <w:pStyle w:val="Compact"/>
              <w:jc w:val="right"/>
            </w:pPr>
            <w:r>
              <w:t xml:space="preserve">1500</w:t>
            </w:r>
          </w:p>
        </w:tc>
      </w:tr>
      <w:tr>
        <w:tc>
          <w:tcPr/>
          <w:p>
            <w:pPr>
              <w:pStyle w:val="Compact"/>
              <w:jc w:val="left"/>
            </w:pPr>
            <w:r>
              <w:t xml:space="preserve">2024180487</w:t>
            </w:r>
          </w:p>
        </w:tc>
        <w:tc>
          <w:tcPr/>
          <w:p>
            <w:pPr>
              <w:pStyle w:val="Compact"/>
              <w:jc w:val="right"/>
            </w:pPr>
            <w:r>
              <w:t xml:space="preserve">0.70</w:t>
            </w:r>
          </w:p>
        </w:tc>
        <w:tc>
          <w:tcPr/>
          <w:p>
            <w:pPr>
              <w:pStyle w:val="Compact"/>
              <w:jc w:val="right"/>
            </w:pPr>
            <w:r>
              <w:t xml:space="preserve">1.10</w:t>
            </w:r>
          </w:p>
        </w:tc>
        <w:tc>
          <w:tcPr/>
          <w:p>
            <w:pPr>
              <w:pStyle w:val="Compact"/>
              <w:jc w:val="right"/>
            </w:pPr>
            <w:r>
              <w:t xml:space="preserve">1.18</w:t>
            </w:r>
          </w:p>
        </w:tc>
        <w:tc>
          <w:tcPr/>
          <w:p>
            <w:pPr>
              <w:pStyle w:val="Compact"/>
              <w:jc w:val="right"/>
            </w:pPr>
            <w:r>
              <w:t xml:space="preserve">1.0</w:t>
            </w:r>
          </w:p>
        </w:tc>
        <w:tc>
          <w:tcPr/>
          <w:p>
            <w:pPr>
              <w:pStyle w:val="Compact"/>
              <w:jc w:val="right"/>
            </w:pPr>
            <w:r>
              <w:t xml:space="preserve">1.8</w:t>
            </w:r>
          </w:p>
        </w:tc>
        <w:tc>
          <w:tcPr/>
          <w:p>
            <w:pPr>
              <w:pStyle w:val="Compact"/>
              <w:jc w:val="right"/>
            </w:pPr>
            <w:r>
              <w:t xml:space="preserve">49</w:t>
            </w:r>
          </w:p>
        </w:tc>
        <w:tc>
          <w:tcPr/>
          <w:p>
            <w:pPr>
              <w:pStyle w:val="Compact"/>
              <w:jc w:val="right"/>
            </w:pPr>
            <w:r>
              <w:t xml:space="preserve">1300</w:t>
            </w:r>
          </w:p>
        </w:tc>
      </w:tr>
      <w:tr>
        <w:tc>
          <w:tcPr/>
          <w:p>
            <w:pPr>
              <w:pStyle w:val="Compact"/>
              <w:jc w:val="left"/>
            </w:pPr>
            <w:r>
              <w:t xml:space="preserve">2028830517</w:t>
            </w:r>
          </w:p>
        </w:tc>
        <w:tc>
          <w:tcPr/>
          <w:p>
            <w:pPr>
              <w:pStyle w:val="Compact"/>
              <w:jc w:val="right"/>
            </w:pPr>
            <w:r>
              <w:t xml:space="preserve">0.40</w:t>
            </w:r>
          </w:p>
        </w:tc>
        <w:tc>
          <w:tcPr/>
          <w:p>
            <w:pPr>
              <w:pStyle w:val="Compact"/>
              <w:jc w:val="right"/>
            </w:pPr>
            <w:r>
              <w:t xml:space="preserve">0.88</w:t>
            </w:r>
          </w:p>
        </w:tc>
        <w:tc>
          <w:tcPr/>
          <w:p>
            <w:pPr>
              <w:pStyle w:val="Compact"/>
              <w:jc w:val="right"/>
            </w:pPr>
            <w:r>
              <w:t xml:space="preserve">0.81</w:t>
            </w:r>
          </w:p>
        </w:tc>
        <w:tc>
          <w:tcPr/>
          <w:p>
            <w:pPr>
              <w:pStyle w:val="Compact"/>
              <w:jc w:val="right"/>
            </w:pPr>
            <w:r>
              <w:t xml:space="preserve">1.3</w:t>
            </w:r>
          </w:p>
        </w:tc>
        <w:tc>
          <w:tcPr/>
          <w:p>
            <w:pPr>
              <w:pStyle w:val="Compact"/>
              <w:jc w:val="right"/>
            </w:pPr>
            <w:r>
              <w:t xml:space="preserve">1.3</w:t>
            </w:r>
          </w:p>
        </w:tc>
        <w:tc>
          <w:tcPr/>
          <w:p>
            <w:pPr>
              <w:pStyle w:val="Compact"/>
              <w:jc w:val="right"/>
            </w:pPr>
            <w:r>
              <w:t xml:space="preserve">45</w:t>
            </w:r>
          </w:p>
        </w:tc>
        <w:tc>
          <w:tcPr/>
          <w:p>
            <w:pPr>
              <w:pStyle w:val="Compact"/>
              <w:jc w:val="right"/>
            </w:pPr>
            <w:r>
              <w:t xml:space="preserve">1600</w:t>
            </w:r>
          </w:p>
        </w:tc>
      </w:tr>
      <w:tr>
        <w:tc>
          <w:tcPr/>
          <w:p>
            <w:pPr>
              <w:pStyle w:val="Compact"/>
              <w:jc w:val="left"/>
            </w:pPr>
            <w:r>
              <w:t xml:space="preserve">2021234567</w:t>
            </w:r>
          </w:p>
        </w:tc>
        <w:tc>
          <w:tcPr/>
          <w:p>
            <w:pPr>
              <w:pStyle w:val="Compact"/>
              <w:jc w:val="right"/>
            </w:pPr>
            <w:r>
              <w:t xml:space="preserve">0.68</w:t>
            </w:r>
          </w:p>
        </w:tc>
        <w:tc>
          <w:tcPr/>
          <w:p>
            <w:pPr>
              <w:pStyle w:val="Compact"/>
              <w:jc w:val="right"/>
            </w:pPr>
            <w:r>
              <w:t xml:space="preserve">1.09</w:t>
            </w:r>
          </w:p>
        </w:tc>
        <w:tc>
          <w:tcPr/>
          <w:p>
            <w:pPr>
              <w:pStyle w:val="Compact"/>
              <w:jc w:val="right"/>
            </w:pPr>
            <w:r>
              <w:t xml:space="preserve">1.15</w:t>
            </w:r>
          </w:p>
        </w:tc>
        <w:tc>
          <w:tcPr/>
          <w:p>
            <w:pPr>
              <w:pStyle w:val="Compact"/>
              <w:jc w:val="right"/>
            </w:pPr>
            <w:r>
              <w:t xml:space="preserve">2.1</w:t>
            </w:r>
          </w:p>
        </w:tc>
        <w:tc>
          <w:tcPr/>
          <w:p>
            <w:pPr>
              <w:pStyle w:val="Compact"/>
              <w:jc w:val="right"/>
            </w:pPr>
            <w:r>
              <w:t xml:space="preserve">1.5</w:t>
            </w:r>
          </w:p>
        </w:tc>
        <w:tc>
          <w:tcPr/>
          <w:p>
            <w:pPr>
              <w:pStyle w:val="Compact"/>
              <w:jc w:val="right"/>
            </w:pPr>
            <w:r>
              <w:t xml:space="preserve">45</w:t>
            </w:r>
          </w:p>
        </w:tc>
        <w:tc>
          <w:tcPr/>
          <w:p>
            <w:pPr>
              <w:pStyle w:val="Compact"/>
              <w:jc w:val="right"/>
            </w:pPr>
            <w:r>
              <w:t xml:space="preserve">1100</w:t>
            </w:r>
          </w:p>
        </w:tc>
      </w:tr>
      <w:tr>
        <w:tc>
          <w:tcPr/>
          <w:p>
            <w:pPr>
              <w:pStyle w:val="Compact"/>
              <w:jc w:val="left"/>
            </w:pPr>
            <w:r>
              <w:t xml:space="preserve">2022345678</w:t>
            </w:r>
          </w:p>
        </w:tc>
        <w:tc>
          <w:tcPr/>
          <w:p>
            <w:pPr>
              <w:pStyle w:val="Compact"/>
              <w:jc w:val="right"/>
            </w:pPr>
            <w:r>
              <w:t xml:space="preserve">0.69</w:t>
            </w:r>
          </w:p>
        </w:tc>
        <w:tc>
          <w:tcPr/>
          <w:p>
            <w:pPr>
              <w:pStyle w:val="Compact"/>
              <w:jc w:val="right"/>
            </w:pPr>
            <w:r>
              <w:t xml:space="preserve">0.89</w:t>
            </w:r>
          </w:p>
        </w:tc>
        <w:tc>
          <w:tcPr/>
          <w:p>
            <w:pPr>
              <w:pStyle w:val="Compact"/>
              <w:jc w:val="right"/>
            </w:pPr>
            <w:r>
              <w:t xml:space="preserve">0.85</w:t>
            </w:r>
          </w:p>
        </w:tc>
        <w:tc>
          <w:tcPr/>
          <w:p>
            <w:pPr>
              <w:pStyle w:val="Compact"/>
              <w:jc w:val="right"/>
            </w:pPr>
            <w:r>
              <w:t xml:space="preserve">1.6</w:t>
            </w:r>
          </w:p>
        </w:tc>
        <w:tc>
          <w:tcPr/>
          <w:p>
            <w:pPr>
              <w:pStyle w:val="Compact"/>
              <w:jc w:val="right"/>
            </w:pPr>
            <w:r>
              <w:t xml:space="preserve">1.5</w:t>
            </w:r>
          </w:p>
        </w:tc>
        <w:tc>
          <w:tcPr/>
          <w:p>
            <w:pPr>
              <w:pStyle w:val="Compact"/>
              <w:jc w:val="right"/>
            </w:pPr>
            <w:r>
              <w:t xml:space="preserve">46</w:t>
            </w:r>
          </w:p>
        </w:tc>
        <w:tc>
          <w:tcPr/>
          <w:p>
            <w:pPr>
              <w:pStyle w:val="Compact"/>
              <w:jc w:val="right"/>
            </w:pPr>
            <w:r>
              <w:t xml:space="preserve">1500</w:t>
            </w:r>
          </w:p>
        </w:tc>
      </w:tr>
      <w:tr>
        <w:tc>
          <w:tcPr/>
          <w:p>
            <w:pPr>
              <w:pStyle w:val="Compact"/>
              <w:jc w:val="left"/>
            </w:pPr>
            <w:r>
              <w:t xml:space="preserve">2023456789</w:t>
            </w:r>
          </w:p>
        </w:tc>
        <w:tc>
          <w:tcPr/>
          <w:p>
            <w:pPr>
              <w:pStyle w:val="Compact"/>
              <w:jc w:val="right"/>
            </w:pPr>
            <w:r>
              <w:t xml:space="preserve">0.48</w:t>
            </w:r>
          </w:p>
        </w:tc>
        <w:tc>
          <w:tcPr/>
          <w:p>
            <w:pPr>
              <w:pStyle w:val="Compact"/>
              <w:jc w:val="right"/>
            </w:pPr>
            <w:r>
              <w:t xml:space="preserve">1.13</w:t>
            </w:r>
          </w:p>
        </w:tc>
        <w:tc>
          <w:tcPr/>
          <w:p>
            <w:pPr>
              <w:pStyle w:val="Compact"/>
              <w:jc w:val="right"/>
            </w:pPr>
            <w:r>
              <w:t xml:space="preserve">1.19</w:t>
            </w:r>
          </w:p>
        </w:tc>
        <w:tc>
          <w:tcPr/>
          <w:p>
            <w:pPr>
              <w:pStyle w:val="Compact"/>
              <w:jc w:val="right"/>
            </w:pPr>
            <w:r>
              <w:t xml:space="preserve">0.9</w:t>
            </w:r>
          </w:p>
        </w:tc>
        <w:tc>
          <w:tcPr/>
          <w:p>
            <w:pPr>
              <w:pStyle w:val="Compact"/>
              <w:jc w:val="right"/>
            </w:pPr>
            <w:r>
              <w:t xml:space="preserve">2.0</w:t>
            </w:r>
          </w:p>
        </w:tc>
        <w:tc>
          <w:tcPr/>
          <w:p>
            <w:pPr>
              <w:pStyle w:val="Compact"/>
              <w:jc w:val="right"/>
            </w:pPr>
            <w:r>
              <w:t xml:space="preserve">44</w:t>
            </w:r>
          </w:p>
        </w:tc>
        <w:tc>
          <w:tcPr/>
          <w:p>
            <w:pPr>
              <w:pStyle w:val="Compact"/>
              <w:jc w:val="right"/>
            </w:pPr>
            <w:r>
              <w:t xml:space="preserve">1600</w:t>
            </w:r>
          </w:p>
        </w:tc>
      </w:tr>
    </w:tbl>
    <w:bookmarkEnd w:id="20"/>
    <w:bookmarkStart w:id="23" w:name="memorandum"/>
    <w:p>
      <w:pPr>
        <w:pStyle w:val="Heading1"/>
      </w:pPr>
      <w:r>
        <w:t xml:space="preserve">Memorandum</w:t>
      </w:r>
    </w:p>
    <w:p>
      <w:pPr>
        <w:pStyle w:val="SourceCode"/>
      </w:pPr>
      <w:r>
        <w:rPr>
          <w:rStyle w:val="NormalTok"/>
        </w:rPr>
        <w:t xml:space="preserve">student_number </w:t>
      </w:r>
      <w:r>
        <w:rPr>
          <w:rStyle w:val="OtherTok"/>
        </w:rPr>
        <w:t xml:space="preserve">&lt;-</w:t>
      </w:r>
      <w:r>
        <w:rPr>
          <w:rStyle w:val="NormalTok"/>
        </w:rPr>
        <w:t xml:space="preserve"> </w:t>
      </w:r>
      <w:r>
        <w:rPr>
          <w:rStyle w:val="StringTok"/>
        </w:rPr>
        <w:t xml:space="preserve">'2023456789'</w:t>
      </w:r>
      <w:r>
        <w:br/>
      </w:r>
      <w:r>
        <w:rPr>
          <w:rStyle w:val="NormalTok"/>
        </w:rPr>
        <w:t xml:space="preserve">s </w:t>
      </w:r>
      <w:r>
        <w:rPr>
          <w:rStyle w:val="OtherTok"/>
        </w:rPr>
        <w:t xml:space="preserve">&lt;-</w:t>
      </w:r>
      <w:r>
        <w:rPr>
          <w:rStyle w:val="NormalTok"/>
        </w:rPr>
        <w:t xml:space="preserve"> hyper_pars </w:t>
      </w:r>
      <w:r>
        <w:rPr>
          <w:rStyle w:val="SpecialCharTok"/>
        </w:rPr>
        <w:t xml:space="preserve">|&gt;</w:t>
      </w:r>
      <w:r>
        <w:rPr>
          <w:rStyle w:val="NormalTok"/>
        </w:rPr>
        <w:t xml:space="preserve"> </w:t>
      </w:r>
      <w:r>
        <w:rPr>
          <w:rStyle w:val="FunctionTok"/>
        </w:rPr>
        <w:t xml:space="preserve">filter</w:t>
      </w:r>
      <w:r>
        <w:rPr>
          <w:rStyle w:val="NormalTok"/>
        </w:rPr>
        <w:t xml:space="preserve">(Student_num </w:t>
      </w:r>
      <w:r>
        <w:rPr>
          <w:rStyle w:val="SpecialCharTok"/>
        </w:rPr>
        <w:t xml:space="preserve">%in%</w:t>
      </w:r>
      <w:r>
        <w:rPr>
          <w:rStyle w:val="NormalTok"/>
        </w:rPr>
        <w:t xml:space="preserve"> student_number)</w:t>
      </w:r>
    </w:p>
    <w:p>
      <w:pPr>
        <w:pStyle w:val="FirstParagraph"/>
      </w:pPr>
      <w:r>
        <w:t xml:space="preserve">The approach to solving such a problem is to break it into small steps. The first step is to simulate a single sample, fit the model, and calculate the observed loss. The second step is to then embed the process in a function, which can then be called repeatedly. The final step is to calculate the risks and draw a conclusion.</w:t>
      </w:r>
    </w:p>
    <w:bookmarkStart w:id="21" w:name="single-sample-simulation-and-fit"/>
    <w:p>
      <w:pPr>
        <w:pStyle w:val="Heading2"/>
      </w:pPr>
      <w:r>
        <w:t xml:space="preserve">Single sample simulation and fit</w:t>
      </w:r>
    </w:p>
    <w:p>
      <w:pPr>
        <w:pStyle w:val="FirstParagraph"/>
      </w:pPr>
      <w:r>
        <w:t xml:space="preserve">The first step in simulating a sample</w:t>
      </w:r>
      <w:r>
        <w:t xml:space="preserve"> </w:t>
      </w:r>
      <m:oMath>
        <m:d>
          <m:dPr>
            <m:begChr m:val="("/>
            <m:endChr m:val=")"/>
            <m:sepChr m:val=""/>
            <m:grow/>
          </m:dPr>
          <m:e>
            <m:r>
              <m:rPr>
                <m:sty m:val="b"/>
              </m:rPr>
              <m:t>x</m:t>
            </m:r>
          </m:e>
        </m:d>
      </m:oMath>
      <w:r>
        <w:t xml:space="preserve"> </w:t>
      </w:r>
      <w:r>
        <w:t xml:space="preserve">is to select a ground truth or state of nature, using the given probability. Then a sample is generated given this ground truth.</w:t>
      </w:r>
    </w:p>
    <w:p>
      <w:pPr>
        <w:pStyle w:val="SourceCode"/>
      </w:pPr>
      <w:r>
        <w:rPr>
          <w:rStyle w:val="NormalTok"/>
        </w:rPr>
        <w:t xml:space="preserve">is_uniform_truth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1</w:t>
      </w:r>
      <w:r>
        <w:rPr>
          <w:rStyle w:val="NormalTok"/>
        </w:rPr>
        <w:t xml:space="preserve">) </w:t>
      </w:r>
      <w:r>
        <w:rPr>
          <w:rStyle w:val="SpecialCharTok"/>
        </w:rPr>
        <w:t xml:space="preserve">&lt;=</w:t>
      </w:r>
      <w:r>
        <w:rPr>
          <w:rStyle w:val="NormalTok"/>
        </w:rPr>
        <w:t xml:space="preserve"> s</w:t>
      </w:r>
      <w:r>
        <w:rPr>
          <w:rStyle w:val="SpecialCharTok"/>
        </w:rPr>
        <w:t xml:space="preserve">$</w:t>
      </w:r>
      <w:r>
        <w:rPr>
          <w:rStyle w:val="NormalTok"/>
        </w:rPr>
        <w:t xml:space="preserve">h8</w:t>
      </w:r>
      <w:r>
        <w:br/>
      </w:r>
      <w:r>
        <w:rPr>
          <w:rStyle w:val="ControlFlowTok"/>
        </w:rPr>
        <w:t xml:space="preserve">if</w:t>
      </w:r>
      <w:r>
        <w:rPr>
          <w:rStyle w:val="NormalTok"/>
        </w:rPr>
        <w:t xml:space="preserve"> (is_uniform_truth) {</w:t>
      </w:r>
      <w:r>
        <w:br/>
      </w:r>
      <w:r>
        <w:rPr>
          <w:rStyle w:val="NormalTok"/>
        </w:rPr>
        <w:t xml:space="preserve">  x </w:t>
      </w:r>
      <w:r>
        <w:rPr>
          <w:rStyle w:val="OtherTok"/>
        </w:rPr>
        <w:t xml:space="preserve">&lt;-</w:t>
      </w:r>
      <w:r>
        <w:rPr>
          <w:rStyle w:val="NormalTok"/>
        </w:rPr>
        <w:t xml:space="preserve"> </w:t>
      </w:r>
      <w:r>
        <w:rPr>
          <w:rStyle w:val="FunctionTok"/>
        </w:rPr>
        <w:t xml:space="preserve">rbeta</w:t>
      </w:r>
      <w:r>
        <w:rPr>
          <w:rStyle w:val="NormalTok"/>
        </w:rPr>
        <w:t xml:space="preserve">(s</w:t>
      </w:r>
      <w:r>
        <w:rPr>
          <w:rStyle w:val="SpecialCharTok"/>
        </w:rPr>
        <w:t xml:space="preserve">$</w:t>
      </w:r>
      <w:r>
        <w:rPr>
          <w:rStyle w:val="NormalTok"/>
        </w:rPr>
        <w:t xml:space="preserve">n,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ntrolFlowTok"/>
        </w:rPr>
        <w:t xml:space="preserve">else</w:t>
      </w:r>
      <w:r>
        <w:rPr>
          <w:rStyle w:val="NormalTok"/>
        </w:rPr>
        <w:t xml:space="preserve"> {</w:t>
      </w:r>
      <w:r>
        <w:br/>
      </w:r>
      <w:r>
        <w:rPr>
          <w:rStyle w:val="NormalTok"/>
        </w:rPr>
        <w:t xml:space="preserve">  x </w:t>
      </w:r>
      <w:r>
        <w:rPr>
          <w:rStyle w:val="OtherTok"/>
        </w:rPr>
        <w:t xml:space="preserve">&lt;-</w:t>
      </w:r>
      <w:r>
        <w:rPr>
          <w:rStyle w:val="NormalTok"/>
        </w:rPr>
        <w:t xml:space="preserve"> </w:t>
      </w:r>
      <w:r>
        <w:rPr>
          <w:rStyle w:val="FunctionTok"/>
        </w:rPr>
        <w:t xml:space="preserve">rbeta</w:t>
      </w:r>
      <w:r>
        <w:rPr>
          <w:rStyle w:val="NormalTok"/>
        </w:rPr>
        <w:t xml:space="preserve">(s</w:t>
      </w:r>
      <w:r>
        <w:rPr>
          <w:rStyle w:val="SpecialCharTok"/>
        </w:rPr>
        <w:t xml:space="preserve">$</w:t>
      </w:r>
      <w:r>
        <w:rPr>
          <w:rStyle w:val="NormalTok"/>
        </w:rPr>
        <w:t xml:space="preserve">n, s</w:t>
      </w:r>
      <w:r>
        <w:rPr>
          <w:rStyle w:val="SpecialCharTok"/>
        </w:rPr>
        <w:t xml:space="preserve">$</w:t>
      </w:r>
      <w:r>
        <w:rPr>
          <w:rStyle w:val="NormalTok"/>
        </w:rPr>
        <w:t xml:space="preserve">h9, s</w:t>
      </w:r>
      <w:r>
        <w:rPr>
          <w:rStyle w:val="SpecialCharTok"/>
        </w:rPr>
        <w:t xml:space="preserve">$</w:t>
      </w:r>
      <w:r>
        <w:rPr>
          <w:rStyle w:val="NormalTok"/>
        </w:rPr>
        <w:t xml:space="preserve">h10)</w:t>
      </w:r>
      <w:r>
        <w:br/>
      </w:r>
      <w:r>
        <w:rPr>
          <w:rStyle w:val="NormalTok"/>
        </w:rPr>
        <w:t xml:space="preserve">}</w:t>
      </w:r>
    </w:p>
    <w:p>
      <w:pPr>
        <w:pStyle w:val="FirstParagraph"/>
      </w:pPr>
      <w:r>
        <w:t xml:space="preserve">Now we fit the model using Stan.</w:t>
      </w:r>
    </w:p>
    <w:p>
      <w:pPr>
        <w:pStyle w:val="SourceCode"/>
      </w:pPr>
      <w:r>
        <w:rPr>
          <w:rStyle w:val="FunctionTok"/>
        </w:rPr>
        <w:t xml:space="preserve">library</w:t>
      </w:r>
      <w:r>
        <w:rPr>
          <w:rStyle w:val="NormalTok"/>
        </w:rPr>
        <w:t xml:space="preserve">(rstan)</w:t>
      </w:r>
      <w:r>
        <w:br/>
      </w:r>
      <w:r>
        <w:rPr>
          <w:rStyle w:val="NormalTok"/>
        </w:rPr>
        <w:t xml:space="preserve">mycores </w:t>
      </w:r>
      <w:r>
        <w:rPr>
          <w:rStyle w:val="OtherTok"/>
        </w:rPr>
        <w:t xml:space="preserve">&lt;-</w:t>
      </w:r>
      <w:r>
        <w:rPr>
          <w:rStyle w:val="NormalTok"/>
        </w:rPr>
        <w:t xml:space="preserve"> </w:t>
      </w:r>
      <w:r>
        <w:rPr>
          <w:rStyle w:val="DecValTok"/>
        </w:rPr>
        <w:t xml:space="preserve">3</w:t>
      </w:r>
      <w:r>
        <w:br/>
      </w:r>
      <w:r>
        <w:rPr>
          <w:rStyle w:val="FunctionTok"/>
        </w:rPr>
        <w:t xml:space="preserve">options</w:t>
      </w:r>
      <w:r>
        <w:rPr>
          <w:rStyle w:val="NormalTok"/>
        </w:rPr>
        <w:t xml:space="preserve">(</w:t>
      </w:r>
      <w:r>
        <w:rPr>
          <w:rStyle w:val="AttributeTok"/>
        </w:rPr>
        <w:t xml:space="preserve">mc.cores =</w:t>
      </w:r>
      <w:r>
        <w:rPr>
          <w:rStyle w:val="NormalTok"/>
        </w:rPr>
        <w:t xml:space="preserve"> mycores)</w:t>
      </w:r>
    </w:p>
    <w:p>
      <w:pPr>
        <w:pStyle w:val="FirstParagraph"/>
      </w:pPr>
      <w:r>
        <w:t xml:space="preserve">First the model must be defined. Either we define two models, one for each prior, or we include a prior switching mechanism in the model.</w:t>
      </w:r>
    </w:p>
    <w:p>
      <w:pPr>
        <w:pStyle w:val="SourceCode"/>
      </w:pPr>
      <w:r>
        <w:rPr>
          <w:rStyle w:val="KeywordTok"/>
        </w:rPr>
        <w:t xml:space="preserve">data</w:t>
      </w:r>
      <w:r>
        <w:rPr>
          <w:rStyle w:val="NormalTok"/>
        </w:rPr>
        <w:t xml:space="preserve"> {</w:t>
      </w:r>
      <w:r>
        <w:br/>
      </w:r>
      <w:r>
        <w:rPr>
          <w:rStyle w:val="NormalTok"/>
        </w:rPr>
        <w:t xml:space="preserve">  </w:t>
      </w:r>
      <w:r>
        <w:rPr>
          <w:rStyle w:val="DataTypeTok"/>
        </w:rPr>
        <w:t xml:space="preserve">int</w:t>
      </w:r>
      <w:r>
        <w:rPr>
          <w:rStyle w:val="NormalTok"/>
        </w:rPr>
        <w:t xml:space="preserve"> n; </w:t>
      </w:r>
      <w:r>
        <w:rPr>
          <w:rStyle w:val="CommentTok"/>
        </w:rPr>
        <w:t xml:space="preserve">// sample size</w:t>
      </w:r>
      <w:r>
        <w:br/>
      </w:r>
      <w:r>
        <w:rPr>
          <w:rStyle w:val="NormalTok"/>
        </w:rPr>
        <w:t xml:space="preserve">  </w:t>
      </w:r>
      <w:r>
        <w:rPr>
          <w:rStyle w:val="DataTypeTok"/>
        </w:rPr>
        <w:t xml:space="preserve">real</w:t>
      </w:r>
      <w:r>
        <w:rPr>
          <w:rStyle w:val="NormalTok"/>
        </w:rPr>
        <w:t xml:space="preserve"> x[n]; </w:t>
      </w:r>
      <w:r>
        <w:rPr>
          <w:rStyle w:val="CommentTok"/>
        </w:rPr>
        <w:t xml:space="preserve">// sample</w:t>
      </w:r>
      <w:r>
        <w:br/>
      </w:r>
      <w:r>
        <w:rPr>
          <w:rStyle w:val="NormalTok"/>
        </w:rPr>
        <w:t xml:space="preserve">  </w:t>
      </w:r>
      <w:r>
        <w:rPr>
          <w:rStyle w:val="DataTypeTok"/>
        </w:rPr>
        <w:t xml:space="preserve">real</w:t>
      </w:r>
      <w:r>
        <w:rPr>
          <w:rStyle w:val="NormalTok"/>
        </w:rPr>
        <w:t xml:space="preserve"> h11; </w:t>
      </w:r>
      <w:r>
        <w:rPr>
          <w:rStyle w:val="CommentTok"/>
        </w:rPr>
        <w:t xml:space="preserve">// hyperprior value</w:t>
      </w:r>
      <w:r>
        <w:br/>
      </w:r>
      <w:r>
        <w:rPr>
          <w:rStyle w:val="NormalTok"/>
        </w:rPr>
        <w:t xml:space="preserve">  </w:t>
      </w:r>
      <w:r>
        <w:rPr>
          <w:rStyle w:val="DataTypeTok"/>
        </w:rPr>
        <w:t xml:space="preserve">real</w:t>
      </w:r>
      <w:r>
        <w:rPr>
          <w:rStyle w:val="NormalTok"/>
        </w:rPr>
        <w:t xml:space="preserve"> h12; </w:t>
      </w:r>
      <w:r>
        <w:rPr>
          <w:rStyle w:val="CommentTok"/>
        </w:rPr>
        <w:t xml:space="preserve">// hyperprior value</w:t>
      </w:r>
      <w:r>
        <w:br/>
      </w:r>
      <w:r>
        <w:rPr>
          <w:rStyle w:val="NormalTok"/>
        </w:rPr>
        <w:t xml:space="preserve">  </w:t>
      </w:r>
      <w:r>
        <w:rPr>
          <w:rStyle w:val="DataTypeTok"/>
        </w:rPr>
        <w:t xml:space="preserve">int</w:t>
      </w:r>
      <w:r>
        <w:rPr>
          <w:rStyle w:val="NormalTok"/>
        </w:rPr>
        <w:t xml:space="preserve"> prior; </w:t>
      </w:r>
      <w:r>
        <w:rPr>
          <w:rStyle w:val="CommentTok"/>
        </w:rPr>
        <w:t xml:space="preserve">// prior switch: 0 for objective or 1 for subjective</w:t>
      </w:r>
      <w:r>
        <w:br/>
      </w:r>
      <w:r>
        <w:rPr>
          <w:rStyle w:val="NormalTok"/>
        </w:rPr>
        <w:t xml:space="preserve">}</w:t>
      </w:r>
      <w:r>
        <w:br/>
      </w:r>
      <w:r>
        <w:rPr>
          <w:rStyle w:val="KeywordTok"/>
        </w:rPr>
        <w:t xml:space="preserve">parameters</w:t>
      </w:r>
      <w:r>
        <w:rPr>
          <w:rStyle w:val="NormalTok"/>
        </w:rPr>
        <w:t xml:space="preserve"> {</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a;</w:t>
      </w:r>
      <w:r>
        <w:br/>
      </w:r>
      <w:r>
        <w:rPr>
          <w:rStyle w:val="NormalTok"/>
        </w:rPr>
        <w:t xml:space="preserve">  </w:t>
      </w:r>
      <w:r>
        <w:rPr>
          <w:rStyle w:val="DataTypeTok"/>
        </w:rPr>
        <w:t xml:space="preserve">real</w:t>
      </w:r>
      <w:r>
        <w:rPr>
          <w:rStyle w:val="NormalTok"/>
        </w:rPr>
        <w:t xml:space="preserve">&lt;</w:t>
      </w:r>
      <w:r>
        <w:rPr>
          <w:rStyle w:val="KeywordTok"/>
        </w:rPr>
        <w:t xml:space="preserve">lower</w:t>
      </w:r>
      <w:r>
        <w:rPr>
          <w:rStyle w:val="NormalTok"/>
        </w:rPr>
        <w:t xml:space="preserve">=</w:t>
      </w:r>
      <w:r>
        <w:rPr>
          <w:rStyle w:val="DecValTok"/>
        </w:rPr>
        <w:t xml:space="preserve">0</w:t>
      </w:r>
      <w:r>
        <w:rPr>
          <w:rStyle w:val="NormalTok"/>
        </w:rPr>
        <w:t xml:space="preserve">&gt; b;</w:t>
      </w:r>
      <w:r>
        <w:br/>
      </w:r>
      <w:r>
        <w:rPr>
          <w:rStyle w:val="NormalTok"/>
        </w:rPr>
        <w:t xml:space="preserve">}</w:t>
      </w:r>
      <w:r>
        <w:br/>
      </w:r>
      <w:r>
        <w:rPr>
          <w:rStyle w:val="KeywordTok"/>
        </w:rPr>
        <w:t xml:space="preserve">model</w:t>
      </w:r>
      <w:r>
        <w:rPr>
          <w:rStyle w:val="NormalTok"/>
        </w:rPr>
        <w:t xml:space="preserve"> {</w:t>
      </w:r>
      <w:r>
        <w:br/>
      </w:r>
      <w:r>
        <w:rPr>
          <w:rStyle w:val="NormalTok"/>
        </w:rPr>
        <w:t xml:space="preserve">  x ~ beta(a, b);</w:t>
      </w:r>
      <w:r>
        <w:br/>
      </w:r>
      <w:r>
        <w:rPr>
          <w:rStyle w:val="NormalTok"/>
        </w:rPr>
        <w:t xml:space="preserve">  </w:t>
      </w:r>
      <w:r>
        <w:rPr>
          <w:rStyle w:val="KeywordTok"/>
        </w:rPr>
        <w:t xml:space="preserve">target +=</w:t>
      </w:r>
      <w:r>
        <w:rPr>
          <w:rStyle w:val="NormalTok"/>
        </w:rPr>
        <w:t xml:space="preserve"> prior*(lognormal_lpdf(a | </w:t>
      </w:r>
      <w:r>
        <w:rPr>
          <w:rStyle w:val="DecValTok"/>
        </w:rPr>
        <w:t xml:space="preserve">0</w:t>
      </w:r>
      <w:r>
        <w:rPr>
          <w:rStyle w:val="NormalTok"/>
        </w:rPr>
        <w:t xml:space="preserve">, h11) + </w:t>
      </w:r>
      <w:r>
        <w:br/>
      </w:r>
      <w:r>
        <w:rPr>
          <w:rStyle w:val="NormalTok"/>
        </w:rPr>
        <w:t xml:space="preserve">            lognormal_lpdf(b | </w:t>
      </w:r>
      <w:r>
        <w:rPr>
          <w:rStyle w:val="DecValTok"/>
        </w:rPr>
        <w:t xml:space="preserve">0</w:t>
      </w:r>
      <w:r>
        <w:rPr>
          <w:rStyle w:val="NormalTok"/>
        </w:rPr>
        <w:t xml:space="preserve">, h12)) - </w:t>
      </w:r>
      <w:r>
        <w:br/>
      </w:r>
      <w:r>
        <w:rPr>
          <w:rStyle w:val="NormalTok"/>
        </w:rPr>
        <w:t xml:space="preserve">            (</w:t>
      </w:r>
      <w:r>
        <w:rPr>
          <w:rStyle w:val="DecValTok"/>
        </w:rPr>
        <w:t xml:space="preserve">1</w:t>
      </w:r>
      <w:r>
        <w:rPr>
          <w:rStyle w:val="NormalTok"/>
        </w:rPr>
        <w:t xml:space="preserve">-prior)*(log(a) + log(b));</w:t>
      </w:r>
      <w:r>
        <w:br/>
      </w:r>
      <w:r>
        <w:rPr>
          <w:rStyle w:val="NormalTok"/>
        </w:rPr>
        <w:t xml:space="preserve">}</w:t>
      </w:r>
    </w:p>
    <w:p>
      <w:pPr>
        <w:pStyle w:val="FirstParagraph"/>
      </w:pPr>
      <w:r>
        <w:t xml:space="preserve">The model is fit using each prior.</w:t>
      </w:r>
    </w:p>
    <w:p>
      <w:pPr>
        <w:pStyle w:val="SourceCode"/>
      </w:pPr>
      <w:r>
        <w:rPr>
          <w:rStyle w:val="NormalTok"/>
        </w:rPr>
        <w:t xml:space="preserve">post_fit_obj </w:t>
      </w:r>
      <w:r>
        <w:rPr>
          <w:rStyle w:val="OtherTok"/>
        </w:rPr>
        <w:t xml:space="preserve">&lt;-</w:t>
      </w:r>
      <w:r>
        <w:rPr>
          <w:rStyle w:val="NormalTok"/>
        </w:rPr>
        <w:t xml:space="preserve"> beta_model </w:t>
      </w:r>
      <w:r>
        <w:rPr>
          <w:rStyle w:val="SpecialCharTok"/>
        </w:rPr>
        <w:t xml:space="preserve">|&gt;</w:t>
      </w:r>
      <w:r>
        <w:rPr>
          <w:rStyle w:val="NormalTok"/>
        </w:rPr>
        <w:t xml:space="preserve"> </w:t>
      </w:r>
      <w:r>
        <w:rPr>
          <w:rStyle w:val="FunctionTok"/>
        </w:rPr>
        <w:t xml:space="preserve">sampling</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s</w:t>
      </w:r>
      <w:r>
        <w:rPr>
          <w:rStyle w:val="SpecialCharTok"/>
        </w:rPr>
        <w:t xml:space="preserve">$</w:t>
      </w:r>
      <w:r>
        <w:rPr>
          <w:rStyle w:val="NormalTok"/>
        </w:rPr>
        <w:t xml:space="preserve">n, </w:t>
      </w:r>
      <w:r>
        <w:rPr>
          <w:rStyle w:val="AttributeTok"/>
        </w:rPr>
        <w:t xml:space="preserve">x =</w:t>
      </w:r>
      <w:r>
        <w:rPr>
          <w:rStyle w:val="NormalTok"/>
        </w:rPr>
        <w:t xml:space="preserve"> x, </w:t>
      </w:r>
      <w:r>
        <w:rPr>
          <w:rStyle w:val="AttributeTok"/>
        </w:rPr>
        <w:t xml:space="preserve">h11 =</w:t>
      </w:r>
      <w:r>
        <w:rPr>
          <w:rStyle w:val="NormalTok"/>
        </w:rPr>
        <w:t xml:space="preserve"> s</w:t>
      </w:r>
      <w:r>
        <w:rPr>
          <w:rStyle w:val="SpecialCharTok"/>
        </w:rPr>
        <w:t xml:space="preserve">$</w:t>
      </w:r>
      <w:r>
        <w:rPr>
          <w:rStyle w:val="NormalTok"/>
        </w:rPr>
        <w:t xml:space="preserve">h11, </w:t>
      </w:r>
      <w:r>
        <w:rPr>
          <w:rStyle w:val="AttributeTok"/>
        </w:rPr>
        <w:t xml:space="preserve">h12 =</w:t>
      </w:r>
      <w:r>
        <w:rPr>
          <w:rStyle w:val="NormalTok"/>
        </w:rPr>
        <w:t xml:space="preserve"> s</w:t>
      </w:r>
      <w:r>
        <w:rPr>
          <w:rStyle w:val="SpecialCharTok"/>
        </w:rPr>
        <w:t xml:space="preserve">$</w:t>
      </w:r>
      <w:r>
        <w:rPr>
          <w:rStyle w:val="NormalTok"/>
        </w:rPr>
        <w:t xml:space="preserve">h12, </w:t>
      </w:r>
      <w:r>
        <w:rPr>
          <w:rStyle w:val="AttributeTok"/>
        </w:rPr>
        <w:t xml:space="preserve">prior =</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chains =</w:t>
      </w:r>
      <w:r>
        <w:rPr>
          <w:rStyle w:val="NormalTok"/>
        </w:rPr>
        <w:t xml:space="preserve"> mycores)</w:t>
      </w:r>
      <w:r>
        <w:br/>
      </w:r>
      <w:r>
        <w:rPr>
          <w:rStyle w:val="NormalTok"/>
        </w:rPr>
        <w:t xml:space="preserve">post_fit_sbj </w:t>
      </w:r>
      <w:r>
        <w:rPr>
          <w:rStyle w:val="OtherTok"/>
        </w:rPr>
        <w:t xml:space="preserve">&lt;-</w:t>
      </w:r>
      <w:r>
        <w:rPr>
          <w:rStyle w:val="NormalTok"/>
        </w:rPr>
        <w:t xml:space="preserve"> beta_model </w:t>
      </w:r>
      <w:r>
        <w:rPr>
          <w:rStyle w:val="SpecialCharTok"/>
        </w:rPr>
        <w:t xml:space="preserve">|&gt;</w:t>
      </w:r>
      <w:r>
        <w:rPr>
          <w:rStyle w:val="NormalTok"/>
        </w:rPr>
        <w:t xml:space="preserve"> </w:t>
      </w:r>
      <w:r>
        <w:rPr>
          <w:rStyle w:val="FunctionTok"/>
        </w:rPr>
        <w:t xml:space="preserve">sampling</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s</w:t>
      </w:r>
      <w:r>
        <w:rPr>
          <w:rStyle w:val="SpecialCharTok"/>
        </w:rPr>
        <w:t xml:space="preserve">$</w:t>
      </w:r>
      <w:r>
        <w:rPr>
          <w:rStyle w:val="NormalTok"/>
        </w:rPr>
        <w:t xml:space="preserve">n, </w:t>
      </w:r>
      <w:r>
        <w:rPr>
          <w:rStyle w:val="AttributeTok"/>
        </w:rPr>
        <w:t xml:space="preserve">x =</w:t>
      </w:r>
      <w:r>
        <w:rPr>
          <w:rStyle w:val="NormalTok"/>
        </w:rPr>
        <w:t xml:space="preserve"> x, </w:t>
      </w:r>
      <w:r>
        <w:rPr>
          <w:rStyle w:val="AttributeTok"/>
        </w:rPr>
        <w:t xml:space="preserve">h11 =</w:t>
      </w:r>
      <w:r>
        <w:rPr>
          <w:rStyle w:val="NormalTok"/>
        </w:rPr>
        <w:t xml:space="preserve"> s</w:t>
      </w:r>
      <w:r>
        <w:rPr>
          <w:rStyle w:val="SpecialCharTok"/>
        </w:rPr>
        <w:t xml:space="preserve">$</w:t>
      </w:r>
      <w:r>
        <w:rPr>
          <w:rStyle w:val="NormalTok"/>
        </w:rPr>
        <w:t xml:space="preserve">h11, </w:t>
      </w:r>
      <w:r>
        <w:rPr>
          <w:rStyle w:val="AttributeTok"/>
        </w:rPr>
        <w:t xml:space="preserve">h12 =</w:t>
      </w:r>
      <w:r>
        <w:rPr>
          <w:rStyle w:val="NormalTok"/>
        </w:rPr>
        <w:t xml:space="preserve"> s</w:t>
      </w:r>
      <w:r>
        <w:rPr>
          <w:rStyle w:val="SpecialCharTok"/>
        </w:rPr>
        <w:t xml:space="preserve">$</w:t>
      </w:r>
      <w:r>
        <w:rPr>
          <w:rStyle w:val="NormalTok"/>
        </w:rPr>
        <w:t xml:space="preserve">h12, </w:t>
      </w:r>
      <w:r>
        <w:rPr>
          <w:rStyle w:val="AttributeTok"/>
        </w:rPr>
        <w:t xml:space="preserve">prior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chains =</w:t>
      </w:r>
      <w:r>
        <w:rPr>
          <w:rStyle w:val="NormalTok"/>
        </w:rPr>
        <w:t xml:space="preserve"> mycores)</w:t>
      </w:r>
    </w:p>
    <w:p>
      <w:pPr>
        <w:pStyle w:val="FirstParagraph"/>
      </w:pPr>
      <w:r>
        <w:t xml:space="preserve">From the fit we obtain the posterior median estimates and check whether they meet the given criteria. In general we would calculate the estimates from the simulations, but in this case it has already been done and we can obtain them from the model summary.</w:t>
      </w:r>
    </w:p>
    <w:p>
      <w:pPr>
        <w:pStyle w:val="SourceCode"/>
      </w:pPr>
      <w:r>
        <w:rPr>
          <w:rStyle w:val="NormalTok"/>
        </w:rPr>
        <w:t xml:space="preserve">(post_fit_obj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jc w:val="start"/>
        <w:tblLayout w:type="fixed"/>
      </w:tblPr>
      <w:tblGrid>
        <w:gridCol w:w="528"/>
        <w:gridCol w:w="739"/>
        <w:gridCol w:w="844"/>
        <w:gridCol w:w="633"/>
        <w:gridCol w:w="739"/>
        <w:gridCol w:w="739"/>
        <w:gridCol w:w="739"/>
        <w:gridCol w:w="739"/>
        <w:gridCol w:w="633"/>
        <w:gridCol w:w="950"/>
        <w:gridCol w:w="633"/>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w:t>
            </w:r>
          </w:p>
        </w:tc>
        <w:tc>
          <w:tcPr/>
          <w:p>
            <w:pPr>
              <w:pStyle w:val="Compact"/>
              <w:jc w:val="right"/>
            </w:pPr>
            <w:r>
              <w:t xml:space="preserve">0.863</w:t>
            </w:r>
          </w:p>
        </w:tc>
        <w:tc>
          <w:tcPr/>
          <w:p>
            <w:pPr>
              <w:pStyle w:val="Compact"/>
              <w:jc w:val="right"/>
            </w:pPr>
            <w:r>
              <w:t xml:space="preserve">0.005</w:t>
            </w:r>
          </w:p>
        </w:tc>
        <w:tc>
          <w:tcPr/>
          <w:p>
            <w:pPr>
              <w:pStyle w:val="Compact"/>
              <w:jc w:val="right"/>
            </w:pPr>
            <w:r>
              <w:t xml:space="preserve">0.169</w:t>
            </w:r>
          </w:p>
        </w:tc>
        <w:tc>
          <w:tcPr/>
          <w:p>
            <w:pPr>
              <w:pStyle w:val="Compact"/>
              <w:jc w:val="right"/>
            </w:pPr>
            <w:r>
              <w:t xml:space="preserve">0.561</w:t>
            </w:r>
          </w:p>
        </w:tc>
        <w:tc>
          <w:tcPr/>
          <w:p>
            <w:pPr>
              <w:pStyle w:val="Compact"/>
              <w:jc w:val="right"/>
            </w:pPr>
            <w:r>
              <w:t xml:space="preserve">0.745</w:t>
            </w:r>
          </w:p>
        </w:tc>
        <w:tc>
          <w:tcPr/>
          <w:p>
            <w:pPr>
              <w:pStyle w:val="Compact"/>
              <w:jc w:val="right"/>
            </w:pPr>
            <w:r>
              <w:t xml:space="preserve">0.853</w:t>
            </w:r>
          </w:p>
        </w:tc>
        <w:tc>
          <w:tcPr/>
          <w:p>
            <w:pPr>
              <w:pStyle w:val="Compact"/>
              <w:jc w:val="right"/>
            </w:pPr>
            <w:r>
              <w:t xml:space="preserve">0.968</w:t>
            </w:r>
          </w:p>
        </w:tc>
        <w:tc>
          <w:tcPr/>
          <w:p>
            <w:pPr>
              <w:pStyle w:val="Compact"/>
              <w:jc w:val="right"/>
            </w:pPr>
            <w:r>
              <w:t xml:space="preserve">1.215</w:t>
            </w:r>
          </w:p>
        </w:tc>
        <w:tc>
          <w:tcPr/>
          <w:p>
            <w:pPr>
              <w:pStyle w:val="Compact"/>
              <w:jc w:val="right"/>
            </w:pPr>
            <w:r>
              <w:t xml:space="preserve">1044.087</w:t>
            </w:r>
          </w:p>
        </w:tc>
        <w:tc>
          <w:tcPr/>
          <w:p>
            <w:pPr>
              <w:pStyle w:val="Compact"/>
              <w:jc w:val="right"/>
            </w:pPr>
            <w:r>
              <w:t xml:space="preserve">1.001</w:t>
            </w:r>
          </w:p>
        </w:tc>
      </w:tr>
      <w:tr>
        <w:tc>
          <w:tcPr/>
          <w:p>
            <w:pPr>
              <w:pStyle w:val="Compact"/>
              <w:jc w:val="left"/>
            </w:pPr>
            <w:r>
              <w:t xml:space="preserve">b</w:t>
            </w:r>
          </w:p>
        </w:tc>
        <w:tc>
          <w:tcPr/>
          <w:p>
            <w:pPr>
              <w:pStyle w:val="Compact"/>
              <w:jc w:val="right"/>
            </w:pPr>
            <w:r>
              <w:t xml:space="preserve">0.896</w:t>
            </w:r>
          </w:p>
        </w:tc>
        <w:tc>
          <w:tcPr/>
          <w:p>
            <w:pPr>
              <w:pStyle w:val="Compact"/>
              <w:jc w:val="right"/>
            </w:pPr>
            <w:r>
              <w:t xml:space="preserve">0.006</w:t>
            </w:r>
          </w:p>
        </w:tc>
        <w:tc>
          <w:tcPr/>
          <w:p>
            <w:pPr>
              <w:pStyle w:val="Compact"/>
              <w:jc w:val="right"/>
            </w:pPr>
            <w:r>
              <w:t xml:space="preserve">0.177</w:t>
            </w:r>
          </w:p>
        </w:tc>
        <w:tc>
          <w:tcPr/>
          <w:p>
            <w:pPr>
              <w:pStyle w:val="Compact"/>
              <w:jc w:val="right"/>
            </w:pPr>
            <w:r>
              <w:t xml:space="preserve">0.585</w:t>
            </w:r>
          </w:p>
        </w:tc>
        <w:tc>
          <w:tcPr/>
          <w:p>
            <w:pPr>
              <w:pStyle w:val="Compact"/>
              <w:jc w:val="right"/>
            </w:pPr>
            <w:r>
              <w:t xml:space="preserve">0.770</w:t>
            </w:r>
          </w:p>
        </w:tc>
        <w:tc>
          <w:tcPr/>
          <w:p>
            <w:pPr>
              <w:pStyle w:val="Compact"/>
              <w:jc w:val="right"/>
            </w:pPr>
            <w:r>
              <w:t xml:space="preserve">0.886</w:t>
            </w:r>
          </w:p>
        </w:tc>
        <w:tc>
          <w:tcPr/>
          <w:p>
            <w:pPr>
              <w:pStyle w:val="Compact"/>
              <w:jc w:val="right"/>
            </w:pPr>
            <w:r>
              <w:t xml:space="preserve">1.007</w:t>
            </w:r>
          </w:p>
        </w:tc>
        <w:tc>
          <w:tcPr/>
          <w:p>
            <w:pPr>
              <w:pStyle w:val="Compact"/>
              <w:jc w:val="right"/>
            </w:pPr>
            <w:r>
              <w:t xml:space="preserve">1.286</w:t>
            </w:r>
          </w:p>
        </w:tc>
        <w:tc>
          <w:tcPr/>
          <w:p>
            <w:pPr>
              <w:pStyle w:val="Compact"/>
              <w:jc w:val="right"/>
            </w:pPr>
            <w:r>
              <w:t xml:space="preserve">1035.975</w:t>
            </w:r>
          </w:p>
        </w:tc>
        <w:tc>
          <w:tcPr/>
          <w:p>
            <w:pPr>
              <w:pStyle w:val="Compact"/>
              <w:jc w:val="right"/>
            </w:pPr>
            <w:r>
              <w:t xml:space="preserve">1.001</w:t>
            </w:r>
          </w:p>
        </w:tc>
      </w:tr>
      <w:tr>
        <w:tc>
          <w:tcPr/>
          <w:p>
            <w:pPr>
              <w:pStyle w:val="Compact"/>
              <w:jc w:val="left"/>
            </w:pPr>
            <w:r>
              <w:t xml:space="preserve">lp__</w:t>
            </w:r>
          </w:p>
        </w:tc>
        <w:tc>
          <w:tcPr/>
          <w:p>
            <w:pPr>
              <w:pStyle w:val="Compact"/>
              <w:jc w:val="right"/>
            </w:pPr>
            <w:r>
              <w:t xml:space="preserve">-0.736</w:t>
            </w:r>
          </w:p>
        </w:tc>
        <w:tc>
          <w:tcPr/>
          <w:p>
            <w:pPr>
              <w:pStyle w:val="Compact"/>
              <w:jc w:val="right"/>
            </w:pPr>
            <w:r>
              <w:t xml:space="preserve">0.032</w:t>
            </w:r>
          </w:p>
        </w:tc>
        <w:tc>
          <w:tcPr/>
          <w:p>
            <w:pPr>
              <w:pStyle w:val="Compact"/>
              <w:jc w:val="right"/>
            </w:pPr>
            <w:r>
              <w:t xml:space="preserve">1.058</w:t>
            </w:r>
          </w:p>
        </w:tc>
        <w:tc>
          <w:tcPr/>
          <w:p>
            <w:pPr>
              <w:pStyle w:val="Compact"/>
              <w:jc w:val="right"/>
            </w:pPr>
            <w:r>
              <w:t xml:space="preserve">-3.483</w:t>
            </w:r>
          </w:p>
        </w:tc>
        <w:tc>
          <w:tcPr/>
          <w:p>
            <w:pPr>
              <w:pStyle w:val="Compact"/>
              <w:jc w:val="right"/>
            </w:pPr>
            <w:r>
              <w:t xml:space="preserve">-1.099</w:t>
            </w:r>
          </w:p>
        </w:tc>
        <w:tc>
          <w:tcPr/>
          <w:p>
            <w:pPr>
              <w:pStyle w:val="Compact"/>
              <w:jc w:val="right"/>
            </w:pPr>
            <w:r>
              <w:t xml:space="preserve">-0.412</w:t>
            </w:r>
          </w:p>
        </w:tc>
        <w:tc>
          <w:tcPr/>
          <w:p>
            <w:pPr>
              <w:pStyle w:val="Compact"/>
              <w:jc w:val="right"/>
            </w:pPr>
            <w:r>
              <w:t xml:space="preserve">-0.001</w:t>
            </w:r>
          </w:p>
        </w:tc>
        <w:tc>
          <w:tcPr/>
          <w:p>
            <w:pPr>
              <w:pStyle w:val="Compact"/>
              <w:jc w:val="right"/>
            </w:pPr>
            <w:r>
              <w:t xml:space="preserve">0.255</w:t>
            </w:r>
          </w:p>
        </w:tc>
        <w:tc>
          <w:tcPr/>
          <w:p>
            <w:pPr>
              <w:pStyle w:val="Compact"/>
              <w:jc w:val="right"/>
            </w:pPr>
            <w:r>
              <w:t xml:space="preserve">1107.333</w:t>
            </w:r>
          </w:p>
        </w:tc>
        <w:tc>
          <w:tcPr/>
          <w:p>
            <w:pPr>
              <w:pStyle w:val="Compact"/>
              <w:jc w:val="right"/>
            </w:pPr>
            <w:r>
              <w:t xml:space="preserve">1.001</w:t>
            </w:r>
          </w:p>
        </w:tc>
      </w:tr>
    </w:tbl>
    <w:p>
      <w:pPr>
        <w:pStyle w:val="SourceCode"/>
      </w:pPr>
      <w:r>
        <w:rPr>
          <w:rStyle w:val="NormalTok"/>
        </w:rPr>
        <w:t xml:space="preserve">(post_fit_sbj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SpecialCharTok"/>
        </w:rPr>
        <w:t xml:space="preserve">$</w:t>
      </w:r>
      <w:r>
        <w:rPr>
          <w:rStyle w:val="NormalTok"/>
        </w:rPr>
        <w:t xml:space="preserve">summary </w:t>
      </w:r>
      <w:r>
        <w:rPr>
          <w:rStyle w:val="SpecialCha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pct" w:w="5000"/>
        <w:tblLook w:firstRow="1" w:lastRow="0" w:firstColumn="0" w:lastColumn="0" w:noHBand="0" w:noVBand="0" w:val="0020"/>
        <w:jc w:val="start"/>
        <w:tblLayout w:type="fixed"/>
      </w:tblPr>
      <w:tblGrid>
        <w:gridCol w:w="521"/>
        <w:gridCol w:w="729"/>
        <w:gridCol w:w="833"/>
        <w:gridCol w:w="625"/>
        <w:gridCol w:w="729"/>
        <w:gridCol w:w="729"/>
        <w:gridCol w:w="729"/>
        <w:gridCol w:w="729"/>
        <w:gridCol w:w="729"/>
        <w:gridCol w:w="937"/>
        <w:gridCol w:w="625"/>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w:t>
            </w:r>
          </w:p>
        </w:tc>
        <w:tc>
          <w:tcPr/>
          <w:p>
            <w:pPr>
              <w:pStyle w:val="Compact"/>
              <w:jc w:val="right"/>
            </w:pPr>
            <w:r>
              <w:t xml:space="preserve">0.873</w:t>
            </w:r>
          </w:p>
        </w:tc>
        <w:tc>
          <w:tcPr/>
          <w:p>
            <w:pPr>
              <w:pStyle w:val="Compact"/>
              <w:jc w:val="right"/>
            </w:pPr>
            <w:r>
              <w:t xml:space="preserve">0.005</w:t>
            </w:r>
          </w:p>
        </w:tc>
        <w:tc>
          <w:tcPr/>
          <w:p>
            <w:pPr>
              <w:pStyle w:val="Compact"/>
              <w:jc w:val="right"/>
            </w:pPr>
            <w:r>
              <w:t xml:space="preserve">0.168</w:t>
            </w:r>
          </w:p>
        </w:tc>
        <w:tc>
          <w:tcPr/>
          <w:p>
            <w:pPr>
              <w:pStyle w:val="Compact"/>
              <w:jc w:val="right"/>
            </w:pPr>
            <w:r>
              <w:t xml:space="preserve">0.577</w:t>
            </w:r>
          </w:p>
        </w:tc>
        <w:tc>
          <w:tcPr/>
          <w:p>
            <w:pPr>
              <w:pStyle w:val="Compact"/>
              <w:jc w:val="right"/>
            </w:pPr>
            <w:r>
              <w:t xml:space="preserve">0.755</w:t>
            </w:r>
          </w:p>
        </w:tc>
        <w:tc>
          <w:tcPr/>
          <w:p>
            <w:pPr>
              <w:pStyle w:val="Compact"/>
              <w:jc w:val="right"/>
            </w:pPr>
            <w:r>
              <w:t xml:space="preserve">0.862</w:t>
            </w:r>
          </w:p>
        </w:tc>
        <w:tc>
          <w:tcPr/>
          <w:p>
            <w:pPr>
              <w:pStyle w:val="Compact"/>
              <w:jc w:val="right"/>
            </w:pPr>
            <w:r>
              <w:t xml:space="preserve">0.976</w:t>
            </w:r>
          </w:p>
        </w:tc>
        <w:tc>
          <w:tcPr/>
          <w:p>
            <w:pPr>
              <w:pStyle w:val="Compact"/>
              <w:jc w:val="right"/>
            </w:pPr>
            <w:r>
              <w:t xml:space="preserve">1.231</w:t>
            </w:r>
          </w:p>
        </w:tc>
        <w:tc>
          <w:tcPr/>
          <w:p>
            <w:pPr>
              <w:pStyle w:val="Compact"/>
              <w:jc w:val="right"/>
            </w:pPr>
            <w:r>
              <w:t xml:space="preserve">1190.603</w:t>
            </w:r>
          </w:p>
        </w:tc>
        <w:tc>
          <w:tcPr/>
          <w:p>
            <w:pPr>
              <w:pStyle w:val="Compact"/>
              <w:jc w:val="right"/>
            </w:pPr>
            <w:r>
              <w:t xml:space="preserve">1.001</w:t>
            </w:r>
          </w:p>
        </w:tc>
      </w:tr>
      <w:tr>
        <w:tc>
          <w:tcPr/>
          <w:p>
            <w:pPr>
              <w:pStyle w:val="Compact"/>
              <w:jc w:val="left"/>
            </w:pPr>
            <w:r>
              <w:t xml:space="preserve">b</w:t>
            </w:r>
          </w:p>
        </w:tc>
        <w:tc>
          <w:tcPr/>
          <w:p>
            <w:pPr>
              <w:pStyle w:val="Compact"/>
              <w:jc w:val="right"/>
            </w:pPr>
            <w:r>
              <w:t xml:space="preserve">0.899</w:t>
            </w:r>
          </w:p>
        </w:tc>
        <w:tc>
          <w:tcPr/>
          <w:p>
            <w:pPr>
              <w:pStyle w:val="Compact"/>
              <w:jc w:val="right"/>
            </w:pPr>
            <w:r>
              <w:t xml:space="preserve">0.005</w:t>
            </w:r>
          </w:p>
        </w:tc>
        <w:tc>
          <w:tcPr/>
          <w:p>
            <w:pPr>
              <w:pStyle w:val="Compact"/>
              <w:jc w:val="right"/>
            </w:pPr>
            <w:r>
              <w:t xml:space="preserve">0.174</w:t>
            </w:r>
          </w:p>
        </w:tc>
        <w:tc>
          <w:tcPr/>
          <w:p>
            <w:pPr>
              <w:pStyle w:val="Compact"/>
              <w:jc w:val="right"/>
            </w:pPr>
            <w:r>
              <w:t xml:space="preserve">0.588</w:t>
            </w:r>
          </w:p>
        </w:tc>
        <w:tc>
          <w:tcPr/>
          <w:p>
            <w:pPr>
              <w:pStyle w:val="Compact"/>
              <w:jc w:val="right"/>
            </w:pPr>
            <w:r>
              <w:t xml:space="preserve">0.780</w:t>
            </w:r>
          </w:p>
        </w:tc>
        <w:tc>
          <w:tcPr/>
          <w:p>
            <w:pPr>
              <w:pStyle w:val="Compact"/>
              <w:jc w:val="right"/>
            </w:pPr>
            <w:r>
              <w:t xml:space="preserve">0.888</w:t>
            </w:r>
          </w:p>
        </w:tc>
        <w:tc>
          <w:tcPr/>
          <w:p>
            <w:pPr>
              <w:pStyle w:val="Compact"/>
              <w:jc w:val="right"/>
            </w:pPr>
            <w:r>
              <w:t xml:space="preserve">1.004</w:t>
            </w:r>
          </w:p>
        </w:tc>
        <w:tc>
          <w:tcPr/>
          <w:p>
            <w:pPr>
              <w:pStyle w:val="Compact"/>
              <w:jc w:val="right"/>
            </w:pPr>
            <w:r>
              <w:t xml:space="preserve">1.270</w:t>
            </w:r>
          </w:p>
        </w:tc>
        <w:tc>
          <w:tcPr/>
          <w:p>
            <w:pPr>
              <w:pStyle w:val="Compact"/>
              <w:jc w:val="right"/>
            </w:pPr>
            <w:r>
              <w:t xml:space="preserve">1165.133</w:t>
            </w:r>
          </w:p>
        </w:tc>
        <w:tc>
          <w:tcPr/>
          <w:p>
            <w:pPr>
              <w:pStyle w:val="Compact"/>
              <w:jc w:val="right"/>
            </w:pPr>
            <w:r>
              <w:t xml:space="preserve">1.002</w:t>
            </w:r>
          </w:p>
        </w:tc>
      </w:tr>
      <w:tr>
        <w:tc>
          <w:tcPr/>
          <w:p>
            <w:pPr>
              <w:pStyle w:val="Compact"/>
              <w:jc w:val="left"/>
            </w:pPr>
            <w:r>
              <w:t xml:space="preserve">lp__</w:t>
            </w:r>
          </w:p>
        </w:tc>
        <w:tc>
          <w:tcPr/>
          <w:p>
            <w:pPr>
              <w:pStyle w:val="Compact"/>
              <w:jc w:val="right"/>
            </w:pPr>
            <w:r>
              <w:t xml:space="preserve">-3.173</w:t>
            </w:r>
          </w:p>
        </w:tc>
        <w:tc>
          <w:tcPr/>
          <w:p>
            <w:pPr>
              <w:pStyle w:val="Compact"/>
              <w:jc w:val="right"/>
            </w:pPr>
            <w:r>
              <w:t xml:space="preserve">0.028</w:t>
            </w:r>
          </w:p>
        </w:tc>
        <w:tc>
          <w:tcPr/>
          <w:p>
            <w:pPr>
              <w:pStyle w:val="Compact"/>
              <w:jc w:val="right"/>
            </w:pPr>
            <w:r>
              <w:t xml:space="preserve">1.022</w:t>
            </w:r>
          </w:p>
        </w:tc>
        <w:tc>
          <w:tcPr/>
          <w:p>
            <w:pPr>
              <w:pStyle w:val="Compact"/>
              <w:jc w:val="right"/>
            </w:pPr>
            <w:r>
              <w:t xml:space="preserve">-5.982</w:t>
            </w:r>
          </w:p>
        </w:tc>
        <w:tc>
          <w:tcPr/>
          <w:p>
            <w:pPr>
              <w:pStyle w:val="Compact"/>
              <w:jc w:val="right"/>
            </w:pPr>
            <w:r>
              <w:t xml:space="preserve">-3.581</w:t>
            </w:r>
          </w:p>
        </w:tc>
        <w:tc>
          <w:tcPr/>
          <w:p>
            <w:pPr>
              <w:pStyle w:val="Compact"/>
              <w:jc w:val="right"/>
            </w:pPr>
            <w:r>
              <w:t xml:space="preserve">-2.847</w:t>
            </w:r>
          </w:p>
        </w:tc>
        <w:tc>
          <w:tcPr/>
          <w:p>
            <w:pPr>
              <w:pStyle w:val="Compact"/>
              <w:jc w:val="right"/>
            </w:pPr>
            <w:r>
              <w:t xml:space="preserve">-2.440</w:t>
            </w:r>
          </w:p>
        </w:tc>
        <w:tc>
          <w:tcPr/>
          <w:p>
            <w:pPr>
              <w:pStyle w:val="Compact"/>
              <w:jc w:val="right"/>
            </w:pPr>
            <w:r>
              <w:t xml:space="preserve">-2.187</w:t>
            </w:r>
          </w:p>
        </w:tc>
        <w:tc>
          <w:tcPr/>
          <w:p>
            <w:pPr>
              <w:pStyle w:val="Compact"/>
              <w:jc w:val="right"/>
            </w:pPr>
            <w:r>
              <w:t xml:space="preserve">1331.563</w:t>
            </w:r>
          </w:p>
        </w:tc>
        <w:tc>
          <w:tcPr/>
          <w:p>
            <w:pPr>
              <w:pStyle w:val="Compact"/>
              <w:jc w:val="right"/>
            </w:pPr>
            <w:r>
              <w:t xml:space="preserve">1.000</w:t>
            </w:r>
          </w:p>
        </w:tc>
      </w:tr>
    </w:tbl>
    <w:p>
      <w:pPr>
        <w:pStyle w:val="SourceCode"/>
      </w:pPr>
      <w:r>
        <w:rPr>
          <w:rStyle w:val="NormalTok"/>
        </w:rPr>
        <w:t xml:space="preserve">post_fit_obj_ests </w:t>
      </w:r>
      <w:r>
        <w:rPr>
          <w:rStyle w:val="OtherTok"/>
        </w:rPr>
        <w:t xml:space="preserve">&lt;-</w:t>
      </w:r>
      <w:r>
        <w:rPr>
          <w:rStyle w:val="NormalTok"/>
        </w:rPr>
        <w:t xml:space="preserve"> (post_fit_obj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SpecialCharTok"/>
        </w:rPr>
        <w:t xml:space="preserve">$</w:t>
      </w:r>
      <w:r>
        <w:rPr>
          <w:rStyle w:val="NormalTok"/>
        </w:rPr>
        <w:t xml:space="preserve">summary[,</w:t>
      </w:r>
      <w:r>
        <w:rPr>
          <w:rStyle w:val="StringTok"/>
        </w:rPr>
        <w:t xml:space="preserve">"50%"</w:t>
      </w:r>
      <w:r>
        <w:rPr>
          <w:rStyle w:val="NormalTok"/>
        </w:rPr>
        <w:t xml:space="preserve">]</w:t>
      </w:r>
      <w:r>
        <w:br/>
      </w:r>
      <w:r>
        <w:rPr>
          <w:rStyle w:val="NormalTok"/>
        </w:rPr>
        <w:t xml:space="preserve">post_fit_sbj_ests </w:t>
      </w:r>
      <w:r>
        <w:rPr>
          <w:rStyle w:val="OtherTok"/>
        </w:rPr>
        <w:t xml:space="preserve">&lt;-</w:t>
      </w:r>
      <w:r>
        <w:rPr>
          <w:rStyle w:val="NormalTok"/>
        </w:rPr>
        <w:t xml:space="preserve"> (post_fit_sbj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SpecialCharTok"/>
        </w:rPr>
        <w:t xml:space="preserve">$</w:t>
      </w:r>
      <w:r>
        <w:rPr>
          <w:rStyle w:val="NormalTok"/>
        </w:rPr>
        <w:t xml:space="preserve">summary[,</w:t>
      </w:r>
      <w:r>
        <w:rPr>
          <w:rStyle w:val="StringTok"/>
        </w:rPr>
        <w:t xml:space="preserve">"50%"</w:t>
      </w:r>
      <w:r>
        <w:rPr>
          <w:rStyle w:val="NormalTok"/>
        </w:rPr>
        <w:t xml:space="preserve">]</w:t>
      </w:r>
    </w:p>
    <w:p>
      <w:pPr>
        <w:pStyle w:val="FirstParagraph"/>
      </w:pPr>
      <w:r>
        <w:t xml:space="preserve">To check the criteria and calculate the loss we can define a function as this simplifies the code.</w:t>
      </w:r>
    </w:p>
    <w:p>
      <w:pPr>
        <w:pStyle w:val="SourceCode"/>
      </w:pPr>
      <w:r>
        <w:rPr>
          <w:rStyle w:val="NormalTok"/>
        </w:rPr>
        <w:t xml:space="preserve">get_loss </w:t>
      </w:r>
      <w:r>
        <w:rPr>
          <w:rStyle w:val="OtherTok"/>
        </w:rPr>
        <w:t xml:space="preserve">&lt;-</w:t>
      </w:r>
      <w:r>
        <w:rPr>
          <w:rStyle w:val="NormalTok"/>
        </w:rPr>
        <w:t xml:space="preserve"> </w:t>
      </w:r>
      <w:r>
        <w:rPr>
          <w:rStyle w:val="ControlFlowTok"/>
        </w:rPr>
        <w:t xml:space="preserve">function</w:t>
      </w:r>
      <w:r>
        <w:rPr>
          <w:rStyle w:val="NormalTok"/>
        </w:rPr>
        <w:t xml:space="preserve">(ests, s, is_uniform_truth) {</w:t>
      </w:r>
      <w:r>
        <w:br/>
      </w:r>
      <w:r>
        <w:rPr>
          <w:rStyle w:val="NormalTok"/>
        </w:rPr>
        <w:t xml:space="preserve">  inside </w:t>
      </w:r>
      <w:r>
        <w:rPr>
          <w:rStyle w:val="OtherTok"/>
        </w:rPr>
        <w:t xml:space="preserve">&lt;-</w:t>
      </w:r>
      <w:r>
        <w:rPr>
          <w:rStyle w:val="NormalTok"/>
        </w:rPr>
        <w:t xml:space="preserve"> (s</w:t>
      </w:r>
      <w:r>
        <w:rPr>
          <w:rStyle w:val="SpecialCharTok"/>
        </w:rPr>
        <w:t xml:space="preserve">$</w:t>
      </w:r>
      <w:r>
        <w:rPr>
          <w:rStyle w:val="NormalTok"/>
        </w:rPr>
        <w:t xml:space="preserve">h1 </w:t>
      </w:r>
      <w:r>
        <w:rPr>
          <w:rStyle w:val="SpecialCharTok"/>
        </w:rPr>
        <w:t xml:space="preserve">&lt;</w:t>
      </w:r>
      <w:r>
        <w:rPr>
          <w:rStyle w:val="NormalTok"/>
        </w:rPr>
        <w:t xml:space="preserve"> ests[</w:t>
      </w:r>
      <w:r>
        <w:rPr>
          <w:rStyle w:val="DecValTok"/>
        </w:rPr>
        <w:t xml:space="preserve">1</w:t>
      </w:r>
      <w:r>
        <w:rPr>
          <w:rStyle w:val="NormalTok"/>
        </w:rPr>
        <w:t xml:space="preserve">]) </w:t>
      </w:r>
      <w:r>
        <w:rPr>
          <w:rStyle w:val="SpecialCharTok"/>
        </w:rPr>
        <w:t xml:space="preserve">&amp;</w:t>
      </w:r>
      <w:r>
        <w:rPr>
          <w:rStyle w:val="NormalTok"/>
        </w:rPr>
        <w:t xml:space="preserve"> (ests[</w:t>
      </w:r>
      <w:r>
        <w:rPr>
          <w:rStyle w:val="DecValTok"/>
        </w:rPr>
        <w:t xml:space="preserve">1</w:t>
      </w:r>
      <w:r>
        <w:rPr>
          <w:rStyle w:val="NormalTok"/>
        </w:rPr>
        <w:t xml:space="preserve">] </w:t>
      </w:r>
      <w:r>
        <w:rPr>
          <w:rStyle w:val="SpecialCharTok"/>
        </w:rPr>
        <w:t xml:space="preserve">&lt;</w:t>
      </w:r>
      <w:r>
        <w:rPr>
          <w:rStyle w:val="NormalTok"/>
        </w:rPr>
        <w:t xml:space="preserve"> s</w:t>
      </w:r>
      <w:r>
        <w:rPr>
          <w:rStyle w:val="SpecialCharTok"/>
        </w:rPr>
        <w:t xml:space="preserve">$</w:t>
      </w:r>
      <w:r>
        <w:rPr>
          <w:rStyle w:val="NormalTok"/>
        </w:rPr>
        <w:t xml:space="preserve">h2) </w:t>
      </w:r>
      <w:r>
        <w:rPr>
          <w:rStyle w:val="SpecialCharTok"/>
        </w:rPr>
        <w:t xml:space="preserve">&amp;</w:t>
      </w:r>
      <w:r>
        <w:rPr>
          <w:rStyle w:val="NormalTok"/>
        </w:rPr>
        <w:t xml:space="preserve"> (s</w:t>
      </w:r>
      <w:r>
        <w:rPr>
          <w:rStyle w:val="SpecialCharTok"/>
        </w:rPr>
        <w:t xml:space="preserve">$</w:t>
      </w:r>
      <w:r>
        <w:rPr>
          <w:rStyle w:val="NormalTok"/>
        </w:rPr>
        <w:t xml:space="preserve">h3 </w:t>
      </w:r>
      <w:r>
        <w:rPr>
          <w:rStyle w:val="SpecialCharTok"/>
        </w:rPr>
        <w:t xml:space="preserve">&lt;</w:t>
      </w:r>
      <w:r>
        <w:rPr>
          <w:rStyle w:val="NormalTok"/>
        </w:rPr>
        <w:t xml:space="preserve"> ests[</w:t>
      </w:r>
      <w:r>
        <w:rPr>
          <w:rStyle w:val="DecValTok"/>
        </w:rPr>
        <w:t xml:space="preserve">2</w:t>
      </w:r>
      <w:r>
        <w:rPr>
          <w:rStyle w:val="NormalTok"/>
        </w:rPr>
        <w:t xml:space="preserve">]) </w:t>
      </w:r>
      <w:r>
        <w:rPr>
          <w:rStyle w:val="SpecialCharTok"/>
        </w:rPr>
        <w:t xml:space="preserve">&amp;</w:t>
      </w:r>
      <w:r>
        <w:rPr>
          <w:rStyle w:val="NormalTok"/>
        </w:rPr>
        <w:t xml:space="preserve"> (ests[</w:t>
      </w:r>
      <w:r>
        <w:rPr>
          <w:rStyle w:val="DecValTok"/>
        </w:rPr>
        <w:t xml:space="preserve">2</w:t>
      </w:r>
      <w:r>
        <w:rPr>
          <w:rStyle w:val="NormalTok"/>
        </w:rPr>
        <w:t xml:space="preserve">] </w:t>
      </w:r>
      <w:r>
        <w:rPr>
          <w:rStyle w:val="SpecialCharTok"/>
        </w:rPr>
        <w:t xml:space="preserve">&lt;</w:t>
      </w:r>
      <w:r>
        <w:rPr>
          <w:rStyle w:val="NormalTok"/>
        </w:rPr>
        <w:t xml:space="preserve"> s</w:t>
      </w:r>
      <w:r>
        <w:rPr>
          <w:rStyle w:val="SpecialCharTok"/>
        </w:rPr>
        <w:t xml:space="preserve">$</w:t>
      </w:r>
      <w:r>
        <w:rPr>
          <w:rStyle w:val="NormalTok"/>
        </w:rPr>
        <w:t xml:space="preserve">h4)</w:t>
      </w:r>
      <w:r>
        <w:br/>
      </w:r>
      <w:r>
        <w:rPr>
          <w:rStyle w:val="NormalTok"/>
        </w:rPr>
        <w:t xml:space="preserve">  loss </w:t>
      </w:r>
      <w:r>
        <w:rPr>
          <w:rStyle w:val="OtherTok"/>
        </w:rPr>
        <w:t xml:space="preserve">&lt;-</w:t>
      </w:r>
      <w:r>
        <w:rPr>
          <w:rStyle w:val="NormalTok"/>
        </w:rPr>
        <w:t xml:space="preserve"> (inside </w:t>
      </w:r>
      <w:r>
        <w:rPr>
          <w:rStyle w:val="SpecialCharTok"/>
        </w:rPr>
        <w:t xml:space="preserve">&amp;</w:t>
      </w:r>
      <w:r>
        <w:rPr>
          <w:rStyle w:val="NormalTok"/>
        </w:rPr>
        <w:t xml:space="preserve"> (</w:t>
      </w:r>
      <w:r>
        <w:rPr>
          <w:rStyle w:val="SpecialCharTok"/>
        </w:rPr>
        <w:t xml:space="preserve">!</w:t>
      </w:r>
      <w:r>
        <w:rPr>
          <w:rStyle w:val="NormalTok"/>
        </w:rPr>
        <w:t xml:space="preserve">is_uniform_truth))</w:t>
      </w:r>
      <w:r>
        <w:rPr>
          <w:rStyle w:val="SpecialCharTok"/>
        </w:rPr>
        <w:t xml:space="preserve">*</w:t>
      </w:r>
      <w:r>
        <w:rPr>
          <w:rStyle w:val="NormalTok"/>
        </w:rPr>
        <w:t xml:space="preserve">s</w:t>
      </w:r>
      <w:r>
        <w:rPr>
          <w:rStyle w:val="SpecialCharTok"/>
        </w:rPr>
        <w:t xml:space="preserve">$</w:t>
      </w:r>
      <w:r>
        <w:rPr>
          <w:rStyle w:val="NormalTok"/>
        </w:rPr>
        <w:t xml:space="preserve">h5 </w:t>
      </w:r>
      <w:r>
        <w:rPr>
          <w:rStyle w:val="SpecialCharTok"/>
        </w:rPr>
        <w:t xml:space="preserve">+</w:t>
      </w:r>
      <w:r>
        <w:rPr>
          <w:rStyle w:val="NormalTok"/>
        </w:rPr>
        <w:t xml:space="preserve"> ((</w:t>
      </w:r>
      <w:r>
        <w:rPr>
          <w:rStyle w:val="SpecialCharTok"/>
        </w:rPr>
        <w:t xml:space="preserve">!</w:t>
      </w:r>
      <w:r>
        <w:rPr>
          <w:rStyle w:val="NormalTok"/>
        </w:rPr>
        <w:t xml:space="preserve">inside) </w:t>
      </w:r>
      <w:r>
        <w:rPr>
          <w:rStyle w:val="SpecialCharTok"/>
        </w:rPr>
        <w:t xml:space="preserve">&amp;</w:t>
      </w:r>
      <w:r>
        <w:rPr>
          <w:rStyle w:val="NormalTok"/>
        </w:rPr>
        <w:t xml:space="preserve"> is_uniform_truth)</w:t>
      </w:r>
      <w:r>
        <w:rPr>
          <w:rStyle w:val="SpecialCharTok"/>
        </w:rPr>
        <w:t xml:space="preserve">*</w:t>
      </w:r>
      <w:r>
        <w:rPr>
          <w:rStyle w:val="NormalTok"/>
        </w:rPr>
        <w:t xml:space="preserve">s</w:t>
      </w:r>
      <w:r>
        <w:rPr>
          <w:rStyle w:val="SpecialCharTok"/>
        </w:rPr>
        <w:t xml:space="preserve">$</w:t>
      </w:r>
      <w:r>
        <w:rPr>
          <w:rStyle w:val="NormalTok"/>
        </w:rPr>
        <w:t xml:space="preserve">h6 </w:t>
      </w:r>
      <w:r>
        <w:rPr>
          <w:rStyle w:val="SpecialCharTok"/>
        </w:rPr>
        <w:t xml:space="preserve">-</w:t>
      </w:r>
      <w:r>
        <w:br/>
      </w:r>
      <w:r>
        <w:rPr>
          <w:rStyle w:val="NormalTok"/>
        </w:rPr>
        <w:t xml:space="preserve">    (inside </w:t>
      </w:r>
      <w:r>
        <w:rPr>
          <w:rStyle w:val="SpecialCharTok"/>
        </w:rPr>
        <w:t xml:space="preserve">&amp;</w:t>
      </w:r>
      <w:r>
        <w:rPr>
          <w:rStyle w:val="NormalTok"/>
        </w:rPr>
        <w:t xml:space="preserve"> is_uniform_truth)</w:t>
      </w:r>
      <w:r>
        <w:rPr>
          <w:rStyle w:val="SpecialCharTok"/>
        </w:rPr>
        <w:t xml:space="preserve">*</w:t>
      </w:r>
      <w:r>
        <w:rPr>
          <w:rStyle w:val="NormalTok"/>
        </w:rPr>
        <w:t xml:space="preserve">s</w:t>
      </w:r>
      <w:r>
        <w:rPr>
          <w:rStyle w:val="SpecialCharTok"/>
        </w:rPr>
        <w:t xml:space="preserve">$</w:t>
      </w:r>
      <w:r>
        <w:rPr>
          <w:rStyle w:val="NormalTok"/>
        </w:rPr>
        <w:t xml:space="preserve">h7 </w:t>
      </w:r>
      <w:r>
        <w:rPr>
          <w:rStyle w:val="SpecialCharTok"/>
        </w:rPr>
        <w:t xml:space="preserve">-</w:t>
      </w:r>
      <w:r>
        <w:rPr>
          <w:rStyle w:val="NormalTok"/>
        </w:rPr>
        <w:t xml:space="preserve"> ((</w:t>
      </w:r>
      <w:r>
        <w:rPr>
          <w:rStyle w:val="SpecialCharTok"/>
        </w:rPr>
        <w:t xml:space="preserve">!</w:t>
      </w:r>
      <w:r>
        <w:rPr>
          <w:rStyle w:val="NormalTok"/>
        </w:rPr>
        <w:t xml:space="preserve">inside) </w:t>
      </w:r>
      <w:r>
        <w:rPr>
          <w:rStyle w:val="SpecialCharTok"/>
        </w:rPr>
        <w:t xml:space="preserve">&amp;</w:t>
      </w:r>
      <w:r>
        <w:rPr>
          <w:rStyle w:val="NormalTok"/>
        </w:rPr>
        <w:t xml:space="preserve"> (</w:t>
      </w:r>
      <w:r>
        <w:rPr>
          <w:rStyle w:val="SpecialCharTok"/>
        </w:rPr>
        <w:t xml:space="preserve">!</w:t>
      </w:r>
      <w:r>
        <w:rPr>
          <w:rStyle w:val="NormalTok"/>
        </w:rPr>
        <w:t xml:space="preserve">is_uniform_truth))</w:t>
      </w:r>
      <w:r>
        <w:rPr>
          <w:rStyle w:val="SpecialCharTok"/>
        </w:rPr>
        <w:t xml:space="preserve">*</w:t>
      </w:r>
      <w:r>
        <w:rPr>
          <w:rStyle w:val="NormalTok"/>
        </w:rPr>
        <w:t xml:space="preserve">s</w:t>
      </w:r>
      <w:r>
        <w:rPr>
          <w:rStyle w:val="SpecialCharTok"/>
        </w:rPr>
        <w:t xml:space="preserve">$</w:t>
      </w:r>
      <w:r>
        <w:rPr>
          <w:rStyle w:val="NormalTok"/>
        </w:rPr>
        <w:t xml:space="preserve">h7</w:t>
      </w:r>
      <w:r>
        <w:br/>
      </w:r>
      <w:r>
        <w:rPr>
          <w:rStyle w:val="NormalTok"/>
        </w:rPr>
        <w:t xml:space="preserve">}</w:t>
      </w:r>
      <w:r>
        <w:br/>
      </w:r>
      <w:r>
        <w:rPr>
          <w:rStyle w:val="NormalTok"/>
        </w:rPr>
        <w:t xml:space="preserve">loss_obj </w:t>
      </w:r>
      <w:r>
        <w:rPr>
          <w:rStyle w:val="OtherTok"/>
        </w:rPr>
        <w:t xml:space="preserve">&lt;-</w:t>
      </w:r>
      <w:r>
        <w:rPr>
          <w:rStyle w:val="NormalTok"/>
        </w:rPr>
        <w:t xml:space="preserve"> post_fit_obj_ests </w:t>
      </w:r>
      <w:r>
        <w:rPr>
          <w:rStyle w:val="SpecialCharTok"/>
        </w:rPr>
        <w:t xml:space="preserve">|&gt;</w:t>
      </w:r>
      <w:r>
        <w:rPr>
          <w:rStyle w:val="NormalTok"/>
        </w:rPr>
        <w:t xml:space="preserve"> </w:t>
      </w:r>
      <w:r>
        <w:rPr>
          <w:rStyle w:val="FunctionTok"/>
        </w:rPr>
        <w:t xml:space="preserve">get_loss</w:t>
      </w:r>
      <w:r>
        <w:rPr>
          <w:rStyle w:val="NormalTok"/>
        </w:rPr>
        <w:t xml:space="preserve">(s, is_uniform_truth)</w:t>
      </w:r>
      <w:r>
        <w:br/>
      </w:r>
      <w:r>
        <w:rPr>
          <w:rStyle w:val="NormalTok"/>
        </w:rPr>
        <w:t xml:space="preserve">loss_sbj </w:t>
      </w:r>
      <w:r>
        <w:rPr>
          <w:rStyle w:val="OtherTok"/>
        </w:rPr>
        <w:t xml:space="preserve">&lt;-</w:t>
      </w:r>
      <w:r>
        <w:rPr>
          <w:rStyle w:val="NormalTok"/>
        </w:rPr>
        <w:t xml:space="preserve"> post_fit_sbj_ests </w:t>
      </w:r>
      <w:r>
        <w:rPr>
          <w:rStyle w:val="SpecialCharTok"/>
        </w:rPr>
        <w:t xml:space="preserve">|&gt;</w:t>
      </w:r>
      <w:r>
        <w:rPr>
          <w:rStyle w:val="NormalTok"/>
        </w:rPr>
        <w:t xml:space="preserve"> </w:t>
      </w:r>
      <w:r>
        <w:rPr>
          <w:rStyle w:val="FunctionTok"/>
        </w:rPr>
        <w:t xml:space="preserve">get_loss</w:t>
      </w:r>
      <w:r>
        <w:rPr>
          <w:rStyle w:val="NormalTok"/>
        </w:rPr>
        <w:t xml:space="preserve">(s, is_uniform_truth)</w:t>
      </w:r>
    </w:p>
    <w:p>
      <w:pPr>
        <w:pStyle w:val="FirstParagraph"/>
      </w:pPr>
      <w:r>
        <w:t xml:space="preserve">In this case the losses are -98 and -98.</w:t>
      </w:r>
    </w:p>
    <w:p>
      <w:pPr>
        <w:pStyle w:val="BodyText"/>
      </w:pPr>
      <w:r>
        <w:t xml:space="preserve">To calculate the expected losses in general, the above procedure must be repeated</w:t>
      </w:r>
      <w:r>
        <w:t xml:space="preserve"> </w:t>
      </w:r>
      <m:oMath>
        <m:r>
          <m:t>M</m:t>
        </m:r>
      </m:oMath>
      <w:r>
        <w:t xml:space="preserve"> </w:t>
      </w:r>
      <w:r>
        <w:t xml:space="preserve">times.</w:t>
      </w:r>
    </w:p>
    <w:bookmarkEnd w:id="21"/>
    <w:bookmarkStart w:id="22" w:name="repetition"/>
    <w:p>
      <w:pPr>
        <w:pStyle w:val="Heading2"/>
      </w:pPr>
      <w:r>
        <w:t xml:space="preserve">Repetition</w:t>
      </w:r>
    </w:p>
    <w:p>
      <w:pPr>
        <w:pStyle w:val="FirstParagraph"/>
      </w:pPr>
      <w:r>
        <w:t xml:space="preserve">A function is defined to do the above steps.</w:t>
      </w:r>
    </w:p>
    <w:p>
      <w:pPr>
        <w:pStyle w:val="SourceCode"/>
      </w:pPr>
      <w:r>
        <w:rPr>
          <w:rStyle w:val="NormalTok"/>
        </w:rPr>
        <w:t xml:space="preserve">simulate_losses </w:t>
      </w:r>
      <w:r>
        <w:rPr>
          <w:rStyle w:val="OtherTok"/>
        </w:rPr>
        <w:t xml:space="preserve">&lt;-</w:t>
      </w:r>
      <w:r>
        <w:rPr>
          <w:rStyle w:val="NormalTok"/>
        </w:rPr>
        <w:t xml:space="preserve"> </w:t>
      </w:r>
      <w:r>
        <w:rPr>
          <w:rStyle w:val="ControlFlowTok"/>
        </w:rPr>
        <w:t xml:space="preserve">function</w:t>
      </w:r>
      <w:r>
        <w:rPr>
          <w:rStyle w:val="NormalTok"/>
        </w:rPr>
        <w:t xml:space="preserve">(sample_number, </w:t>
      </w:r>
      <w:r>
        <w:rPr>
          <w:rStyle w:val="AttributeTok"/>
        </w:rPr>
        <w:t xml:space="preserve">chains =</w:t>
      </w:r>
      <w:r>
        <w:rPr>
          <w:rStyle w:val="NormalTok"/>
        </w:rPr>
        <w:t xml:space="preserve"> mycores) {</w:t>
      </w:r>
      <w:r>
        <w:br/>
      </w:r>
      <w:r>
        <w:rPr>
          <w:rStyle w:val="NormalTok"/>
        </w:rPr>
        <w:t xml:space="preserve">  is_uniform_truth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1</w:t>
      </w:r>
      <w:r>
        <w:rPr>
          <w:rStyle w:val="NormalTok"/>
        </w:rPr>
        <w:t xml:space="preserve">) </w:t>
      </w:r>
      <w:r>
        <w:rPr>
          <w:rStyle w:val="SpecialCharTok"/>
        </w:rPr>
        <w:t xml:space="preserve">&lt;=</w:t>
      </w:r>
      <w:r>
        <w:rPr>
          <w:rStyle w:val="NormalTok"/>
        </w:rPr>
        <w:t xml:space="preserve"> s</w:t>
      </w:r>
      <w:r>
        <w:rPr>
          <w:rStyle w:val="SpecialCharTok"/>
        </w:rPr>
        <w:t xml:space="preserve">$</w:t>
      </w:r>
      <w:r>
        <w:rPr>
          <w:rStyle w:val="NormalTok"/>
        </w:rPr>
        <w:t xml:space="preserve">h8</w:t>
      </w:r>
      <w:r>
        <w:br/>
      </w:r>
      <w:r>
        <w:rPr>
          <w:rStyle w:val="NormalTok"/>
        </w:rPr>
        <w:t xml:space="preserve">  </w:t>
      </w:r>
      <w:r>
        <w:rPr>
          <w:rStyle w:val="ControlFlowTok"/>
        </w:rPr>
        <w:t xml:space="preserve">if</w:t>
      </w:r>
      <w:r>
        <w:rPr>
          <w:rStyle w:val="NormalTok"/>
        </w:rPr>
        <w:t xml:space="preserve"> (is_uniform_truth) {</w:t>
      </w:r>
      <w:r>
        <w:br/>
      </w:r>
      <w:r>
        <w:rPr>
          <w:rStyle w:val="NormalTok"/>
        </w:rPr>
        <w:t xml:space="preserve">    x </w:t>
      </w:r>
      <w:r>
        <w:rPr>
          <w:rStyle w:val="OtherTok"/>
        </w:rPr>
        <w:t xml:space="preserve">&lt;-</w:t>
      </w:r>
      <w:r>
        <w:rPr>
          <w:rStyle w:val="NormalTok"/>
        </w:rPr>
        <w:t xml:space="preserve"> </w:t>
      </w:r>
      <w:r>
        <w:rPr>
          <w:rStyle w:val="FunctionTok"/>
        </w:rPr>
        <w:t xml:space="preserve">rbeta</w:t>
      </w:r>
      <w:r>
        <w:rPr>
          <w:rStyle w:val="NormalTok"/>
        </w:rPr>
        <w:t xml:space="preserve">(s</w:t>
      </w:r>
      <w:r>
        <w:rPr>
          <w:rStyle w:val="SpecialCharTok"/>
        </w:rPr>
        <w:t xml:space="preserve">$</w:t>
      </w:r>
      <w:r>
        <w:rPr>
          <w:rStyle w:val="NormalTok"/>
        </w:rPr>
        <w:t xml:space="preserve">n,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 </w:t>
      </w:r>
      <w:r>
        <w:rPr>
          <w:rStyle w:val="ControlFlowTok"/>
        </w:rPr>
        <w:t xml:space="preserve">else</w:t>
      </w:r>
      <w:r>
        <w:rPr>
          <w:rStyle w:val="NormalTok"/>
        </w:rPr>
        <w:t xml:space="preserve"> {</w:t>
      </w:r>
      <w:r>
        <w:br/>
      </w:r>
      <w:r>
        <w:rPr>
          <w:rStyle w:val="NormalTok"/>
        </w:rPr>
        <w:t xml:space="preserve">    x </w:t>
      </w:r>
      <w:r>
        <w:rPr>
          <w:rStyle w:val="OtherTok"/>
        </w:rPr>
        <w:t xml:space="preserve">&lt;-</w:t>
      </w:r>
      <w:r>
        <w:rPr>
          <w:rStyle w:val="NormalTok"/>
        </w:rPr>
        <w:t xml:space="preserve"> </w:t>
      </w:r>
      <w:r>
        <w:rPr>
          <w:rStyle w:val="FunctionTok"/>
        </w:rPr>
        <w:t xml:space="preserve">rbeta</w:t>
      </w:r>
      <w:r>
        <w:rPr>
          <w:rStyle w:val="NormalTok"/>
        </w:rPr>
        <w:t xml:space="preserve">(s</w:t>
      </w:r>
      <w:r>
        <w:rPr>
          <w:rStyle w:val="SpecialCharTok"/>
        </w:rPr>
        <w:t xml:space="preserve">$</w:t>
      </w:r>
      <w:r>
        <w:rPr>
          <w:rStyle w:val="NormalTok"/>
        </w:rPr>
        <w:t xml:space="preserve">n, s</w:t>
      </w:r>
      <w:r>
        <w:rPr>
          <w:rStyle w:val="SpecialCharTok"/>
        </w:rPr>
        <w:t xml:space="preserve">$</w:t>
      </w:r>
      <w:r>
        <w:rPr>
          <w:rStyle w:val="NormalTok"/>
        </w:rPr>
        <w:t xml:space="preserve">h9, s</w:t>
      </w:r>
      <w:r>
        <w:rPr>
          <w:rStyle w:val="SpecialCharTok"/>
        </w:rPr>
        <w:t xml:space="preserve">$</w:t>
      </w:r>
      <w:r>
        <w:rPr>
          <w:rStyle w:val="NormalTok"/>
        </w:rPr>
        <w:t xml:space="preserve">h10)</w:t>
      </w:r>
      <w:r>
        <w:br/>
      </w:r>
      <w:r>
        <w:rPr>
          <w:rStyle w:val="NormalTok"/>
        </w:rPr>
        <w:t xml:space="preserve">  }</w:t>
      </w:r>
      <w:r>
        <w:br/>
      </w:r>
      <w:r>
        <w:rPr>
          <w:rStyle w:val="NormalTok"/>
        </w:rPr>
        <w:t xml:space="preserve">  post_fit_obj </w:t>
      </w:r>
      <w:r>
        <w:rPr>
          <w:rStyle w:val="OtherTok"/>
        </w:rPr>
        <w:t xml:space="preserve">&lt;-</w:t>
      </w:r>
      <w:r>
        <w:rPr>
          <w:rStyle w:val="NormalTok"/>
        </w:rPr>
        <w:t xml:space="preserve"> beta_model </w:t>
      </w:r>
      <w:r>
        <w:rPr>
          <w:rStyle w:val="SpecialCharTok"/>
        </w:rPr>
        <w:t xml:space="preserve">|&gt;</w:t>
      </w:r>
      <w:r>
        <w:rPr>
          <w:rStyle w:val="NormalTok"/>
        </w:rPr>
        <w:t xml:space="preserve"> </w:t>
      </w:r>
      <w:r>
        <w:rPr>
          <w:rStyle w:val="FunctionTok"/>
        </w:rPr>
        <w:t xml:space="preserve">sampling</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s</w:t>
      </w:r>
      <w:r>
        <w:rPr>
          <w:rStyle w:val="SpecialCharTok"/>
        </w:rPr>
        <w:t xml:space="preserve">$</w:t>
      </w:r>
      <w:r>
        <w:rPr>
          <w:rStyle w:val="NormalTok"/>
        </w:rPr>
        <w:t xml:space="preserve">n, </w:t>
      </w:r>
      <w:r>
        <w:rPr>
          <w:rStyle w:val="AttributeTok"/>
        </w:rPr>
        <w:t xml:space="preserve">x =</w:t>
      </w:r>
      <w:r>
        <w:rPr>
          <w:rStyle w:val="NormalTok"/>
        </w:rPr>
        <w:t xml:space="preserve"> x, </w:t>
      </w:r>
      <w:r>
        <w:rPr>
          <w:rStyle w:val="AttributeTok"/>
        </w:rPr>
        <w:t xml:space="preserve">h11 =</w:t>
      </w:r>
      <w:r>
        <w:rPr>
          <w:rStyle w:val="NormalTok"/>
        </w:rPr>
        <w:t xml:space="preserve"> s</w:t>
      </w:r>
      <w:r>
        <w:rPr>
          <w:rStyle w:val="SpecialCharTok"/>
        </w:rPr>
        <w:t xml:space="preserve">$</w:t>
      </w:r>
      <w:r>
        <w:rPr>
          <w:rStyle w:val="NormalTok"/>
        </w:rPr>
        <w:t xml:space="preserve">h11, </w:t>
      </w:r>
      <w:r>
        <w:rPr>
          <w:rStyle w:val="AttributeTok"/>
        </w:rPr>
        <w:t xml:space="preserve">h12 =</w:t>
      </w:r>
      <w:r>
        <w:rPr>
          <w:rStyle w:val="NormalTok"/>
        </w:rPr>
        <w:t xml:space="preserve"> s</w:t>
      </w:r>
      <w:r>
        <w:rPr>
          <w:rStyle w:val="SpecialCharTok"/>
        </w:rPr>
        <w:t xml:space="preserve">$</w:t>
      </w:r>
      <w:r>
        <w:rPr>
          <w:rStyle w:val="NormalTok"/>
        </w:rPr>
        <w:t xml:space="preserve">h12, </w:t>
      </w:r>
      <w:r>
        <w:rPr>
          <w:rStyle w:val="AttributeTok"/>
        </w:rPr>
        <w:t xml:space="preserve">prior =</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chains =</w:t>
      </w:r>
      <w:r>
        <w:rPr>
          <w:rStyle w:val="NormalTok"/>
        </w:rPr>
        <w:t xml:space="preserve"> chains, </w:t>
      </w:r>
      <w:r>
        <w:rPr>
          <w:rStyle w:val="AttributeTok"/>
        </w:rPr>
        <w:t xml:space="preserve">cores =</w:t>
      </w:r>
      <w:r>
        <w:rPr>
          <w:rStyle w:val="NormalTok"/>
        </w:rPr>
        <w:t xml:space="preserve"> chains, </w:t>
      </w:r>
      <w:r>
        <w:rPr>
          <w:rStyle w:val="AttributeTok"/>
        </w:rPr>
        <w:t xml:space="preserve">verbose =</w:t>
      </w:r>
      <w:r>
        <w:rPr>
          <w:rStyle w:val="NormalTok"/>
        </w:rPr>
        <w:t xml:space="preserve"> </w:t>
      </w:r>
      <w:r>
        <w:rPr>
          <w:rStyle w:val="ConstantTok"/>
        </w:rPr>
        <w:t xml:space="preserve">FALSE</w:t>
      </w:r>
      <w:r>
        <w:rPr>
          <w:rStyle w:val="NormalTok"/>
        </w:rPr>
        <w:t xml:space="preserve">)</w:t>
      </w:r>
      <w:r>
        <w:br/>
      </w:r>
      <w:r>
        <w:rPr>
          <w:rStyle w:val="NormalTok"/>
        </w:rPr>
        <w:t xml:space="preserve">  post_fit_sbj </w:t>
      </w:r>
      <w:r>
        <w:rPr>
          <w:rStyle w:val="OtherTok"/>
        </w:rPr>
        <w:t xml:space="preserve">&lt;-</w:t>
      </w:r>
      <w:r>
        <w:rPr>
          <w:rStyle w:val="NormalTok"/>
        </w:rPr>
        <w:t xml:space="preserve"> beta_model </w:t>
      </w:r>
      <w:r>
        <w:rPr>
          <w:rStyle w:val="SpecialCharTok"/>
        </w:rPr>
        <w:t xml:space="preserve">|&gt;</w:t>
      </w:r>
      <w:r>
        <w:rPr>
          <w:rStyle w:val="NormalTok"/>
        </w:rPr>
        <w:t xml:space="preserve"> </w:t>
      </w:r>
      <w:r>
        <w:rPr>
          <w:rStyle w:val="FunctionTok"/>
        </w:rPr>
        <w:t xml:space="preserve">sampling</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s</w:t>
      </w:r>
      <w:r>
        <w:rPr>
          <w:rStyle w:val="SpecialCharTok"/>
        </w:rPr>
        <w:t xml:space="preserve">$</w:t>
      </w:r>
      <w:r>
        <w:rPr>
          <w:rStyle w:val="NormalTok"/>
        </w:rPr>
        <w:t xml:space="preserve">n, </w:t>
      </w:r>
      <w:r>
        <w:rPr>
          <w:rStyle w:val="AttributeTok"/>
        </w:rPr>
        <w:t xml:space="preserve">x =</w:t>
      </w:r>
      <w:r>
        <w:rPr>
          <w:rStyle w:val="NormalTok"/>
        </w:rPr>
        <w:t xml:space="preserve"> x, </w:t>
      </w:r>
      <w:r>
        <w:rPr>
          <w:rStyle w:val="AttributeTok"/>
        </w:rPr>
        <w:t xml:space="preserve">h11 =</w:t>
      </w:r>
      <w:r>
        <w:rPr>
          <w:rStyle w:val="NormalTok"/>
        </w:rPr>
        <w:t xml:space="preserve"> s</w:t>
      </w:r>
      <w:r>
        <w:rPr>
          <w:rStyle w:val="SpecialCharTok"/>
        </w:rPr>
        <w:t xml:space="preserve">$</w:t>
      </w:r>
      <w:r>
        <w:rPr>
          <w:rStyle w:val="NormalTok"/>
        </w:rPr>
        <w:t xml:space="preserve">h11, </w:t>
      </w:r>
      <w:r>
        <w:rPr>
          <w:rStyle w:val="AttributeTok"/>
        </w:rPr>
        <w:t xml:space="preserve">h12 =</w:t>
      </w:r>
      <w:r>
        <w:rPr>
          <w:rStyle w:val="NormalTok"/>
        </w:rPr>
        <w:t xml:space="preserve"> s</w:t>
      </w:r>
      <w:r>
        <w:rPr>
          <w:rStyle w:val="SpecialCharTok"/>
        </w:rPr>
        <w:t xml:space="preserve">$</w:t>
      </w:r>
      <w:r>
        <w:rPr>
          <w:rStyle w:val="NormalTok"/>
        </w:rPr>
        <w:t xml:space="preserve">h12, </w:t>
      </w:r>
      <w:r>
        <w:rPr>
          <w:rStyle w:val="AttributeTok"/>
        </w:rPr>
        <w:t xml:space="preserve">prior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chains =</w:t>
      </w:r>
      <w:r>
        <w:rPr>
          <w:rStyle w:val="NormalTok"/>
        </w:rPr>
        <w:t xml:space="preserve"> chains, </w:t>
      </w:r>
      <w:r>
        <w:rPr>
          <w:rStyle w:val="AttributeTok"/>
        </w:rPr>
        <w:t xml:space="preserve">cores =</w:t>
      </w:r>
      <w:r>
        <w:rPr>
          <w:rStyle w:val="NormalTok"/>
        </w:rPr>
        <w:t xml:space="preserve"> chains, </w:t>
      </w:r>
      <w:r>
        <w:rPr>
          <w:rStyle w:val="AttributeTok"/>
        </w:rPr>
        <w:t xml:space="preserve">verbose =</w:t>
      </w:r>
      <w:r>
        <w:rPr>
          <w:rStyle w:val="NormalTok"/>
        </w:rPr>
        <w:t xml:space="preserve"> </w:t>
      </w:r>
      <w:r>
        <w:rPr>
          <w:rStyle w:val="ConstantTok"/>
        </w:rPr>
        <w:t xml:space="preserve">FALSE</w:t>
      </w:r>
      <w:r>
        <w:rPr>
          <w:rStyle w:val="NormalTok"/>
        </w:rPr>
        <w:t xml:space="preserve">)</w:t>
      </w:r>
      <w:r>
        <w:br/>
      </w:r>
      <w:r>
        <w:rPr>
          <w:rStyle w:val="NormalTok"/>
        </w:rPr>
        <w:t xml:space="preserve">  post_fit_obj_ests </w:t>
      </w:r>
      <w:r>
        <w:rPr>
          <w:rStyle w:val="OtherTok"/>
        </w:rPr>
        <w:t xml:space="preserve">&lt;-</w:t>
      </w:r>
      <w:r>
        <w:rPr>
          <w:rStyle w:val="NormalTok"/>
        </w:rPr>
        <w:t xml:space="preserve"> (post_fit_obj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SpecialCharTok"/>
        </w:rPr>
        <w:t xml:space="preserve">$</w:t>
      </w:r>
      <w:r>
        <w:rPr>
          <w:rStyle w:val="NormalTok"/>
        </w:rPr>
        <w:t xml:space="preserve">summary[,</w:t>
      </w:r>
      <w:r>
        <w:rPr>
          <w:rStyle w:val="StringTok"/>
        </w:rPr>
        <w:t xml:space="preserve">"50%"</w:t>
      </w:r>
      <w:r>
        <w:rPr>
          <w:rStyle w:val="NormalTok"/>
        </w:rPr>
        <w:t xml:space="preserve">]</w:t>
      </w:r>
      <w:r>
        <w:br/>
      </w:r>
      <w:r>
        <w:rPr>
          <w:rStyle w:val="NormalTok"/>
        </w:rPr>
        <w:t xml:space="preserve">  post_fit_sbj_ests </w:t>
      </w:r>
      <w:r>
        <w:rPr>
          <w:rStyle w:val="OtherTok"/>
        </w:rPr>
        <w:t xml:space="preserve">&lt;-</w:t>
      </w:r>
      <w:r>
        <w:rPr>
          <w:rStyle w:val="NormalTok"/>
        </w:rPr>
        <w:t xml:space="preserve"> (post_fit_sbj </w:t>
      </w:r>
      <w:r>
        <w:rPr>
          <w:rStyle w:val="SpecialCharTok"/>
        </w:rPr>
        <w:t xml:space="preserve">|&gt;</w:t>
      </w:r>
      <w:r>
        <w:rPr>
          <w:rStyle w:val="NormalTok"/>
        </w:rPr>
        <w:t xml:space="preserve"> </w:t>
      </w:r>
      <w:r>
        <w:rPr>
          <w:rStyle w:val="FunctionTok"/>
        </w:rPr>
        <w:t xml:space="preserve">summary</w:t>
      </w:r>
      <w:r>
        <w:rPr>
          <w:rStyle w:val="NormalTok"/>
        </w:rPr>
        <w:t xml:space="preserve">())</w:t>
      </w:r>
      <w:r>
        <w:rPr>
          <w:rStyle w:val="SpecialCharTok"/>
        </w:rPr>
        <w:t xml:space="preserve">$</w:t>
      </w:r>
      <w:r>
        <w:rPr>
          <w:rStyle w:val="NormalTok"/>
        </w:rPr>
        <w:t xml:space="preserve">summary[,</w:t>
      </w:r>
      <w:r>
        <w:rPr>
          <w:rStyle w:val="StringTok"/>
        </w:rPr>
        <w:t xml:space="preserve">"50%"</w:t>
      </w:r>
      <w:r>
        <w:rPr>
          <w:rStyle w:val="NormalTok"/>
        </w:rPr>
        <w:t xml:space="preserve">]</w:t>
      </w:r>
      <w:r>
        <w:br/>
      </w:r>
      <w:r>
        <w:rPr>
          <w:rStyle w:val="NormalTok"/>
        </w:rPr>
        <w:t xml:space="preserve">  loss_obj </w:t>
      </w:r>
      <w:r>
        <w:rPr>
          <w:rStyle w:val="OtherTok"/>
        </w:rPr>
        <w:t xml:space="preserve">&lt;-</w:t>
      </w:r>
      <w:r>
        <w:rPr>
          <w:rStyle w:val="NormalTok"/>
        </w:rPr>
        <w:t xml:space="preserve"> post_fit_obj_ests </w:t>
      </w:r>
      <w:r>
        <w:rPr>
          <w:rStyle w:val="SpecialCharTok"/>
        </w:rPr>
        <w:t xml:space="preserve">|&gt;</w:t>
      </w:r>
      <w:r>
        <w:rPr>
          <w:rStyle w:val="NormalTok"/>
        </w:rPr>
        <w:t xml:space="preserve"> </w:t>
      </w:r>
      <w:r>
        <w:rPr>
          <w:rStyle w:val="FunctionTok"/>
        </w:rPr>
        <w:t xml:space="preserve">get_loss</w:t>
      </w:r>
      <w:r>
        <w:rPr>
          <w:rStyle w:val="NormalTok"/>
        </w:rPr>
        <w:t xml:space="preserve">(s, is_uniform_truth)</w:t>
      </w:r>
      <w:r>
        <w:br/>
      </w:r>
      <w:r>
        <w:rPr>
          <w:rStyle w:val="NormalTok"/>
        </w:rPr>
        <w:t xml:space="preserve">  loss_sbj </w:t>
      </w:r>
      <w:r>
        <w:rPr>
          <w:rStyle w:val="OtherTok"/>
        </w:rPr>
        <w:t xml:space="preserve">&lt;-</w:t>
      </w:r>
      <w:r>
        <w:rPr>
          <w:rStyle w:val="NormalTok"/>
        </w:rPr>
        <w:t xml:space="preserve"> post_fit_sbj_ests </w:t>
      </w:r>
      <w:r>
        <w:rPr>
          <w:rStyle w:val="SpecialCharTok"/>
        </w:rPr>
        <w:t xml:space="preserve">|&gt;</w:t>
      </w:r>
      <w:r>
        <w:rPr>
          <w:rStyle w:val="NormalTok"/>
        </w:rPr>
        <w:t xml:space="preserve"> </w:t>
      </w:r>
      <w:r>
        <w:rPr>
          <w:rStyle w:val="FunctionTok"/>
        </w:rPr>
        <w:t xml:space="preserve">get_loss</w:t>
      </w:r>
      <w:r>
        <w:rPr>
          <w:rStyle w:val="NormalTok"/>
        </w:rPr>
        <w:t xml:space="preserve">(s, is_uniform_truth)</w:t>
      </w:r>
      <w:r>
        <w:br/>
      </w:r>
      <w:r>
        <w:rPr>
          <w:rStyle w:val="NormalTok"/>
        </w:rPr>
        <w:t xml:space="preserve">  </w:t>
      </w:r>
      <w:r>
        <w:rPr>
          <w:rStyle w:val="FunctionTok"/>
        </w:rPr>
        <w:t xml:space="preserve">data.frame</w:t>
      </w:r>
      <w:r>
        <w:rPr>
          <w:rStyle w:val="NormalTok"/>
        </w:rPr>
        <w:t xml:space="preserve">(</w:t>
      </w:r>
      <w:r>
        <w:rPr>
          <w:rStyle w:val="AttributeTok"/>
        </w:rPr>
        <w:t xml:space="preserve">Smpl_Num =</w:t>
      </w:r>
      <w:r>
        <w:rPr>
          <w:rStyle w:val="NormalTok"/>
        </w:rPr>
        <w:t xml:space="preserve"> sample_number,</w:t>
      </w:r>
      <w:r>
        <w:br/>
      </w:r>
      <w:r>
        <w:rPr>
          <w:rStyle w:val="NormalTok"/>
        </w:rPr>
        <w:t xml:space="preserve">             </w:t>
      </w:r>
      <w:r>
        <w:rPr>
          <w:rStyle w:val="AttributeTok"/>
        </w:rPr>
        <w:t xml:space="preserve">Objective_Loss =</w:t>
      </w:r>
      <w:r>
        <w:rPr>
          <w:rStyle w:val="NormalTok"/>
        </w:rPr>
        <w:t xml:space="preserve"> loss_obj,</w:t>
      </w:r>
      <w:r>
        <w:br/>
      </w:r>
      <w:r>
        <w:rPr>
          <w:rStyle w:val="NormalTok"/>
        </w:rPr>
        <w:t xml:space="preserve">             </w:t>
      </w:r>
      <w:r>
        <w:rPr>
          <w:rStyle w:val="AttributeTok"/>
        </w:rPr>
        <w:t xml:space="preserve">Subjective_Loss =</w:t>
      </w:r>
      <w:r>
        <w:rPr>
          <w:rStyle w:val="NormalTok"/>
        </w:rPr>
        <w:t xml:space="preserve"> loss_sbj)</w:t>
      </w:r>
      <w:r>
        <w:br/>
      </w:r>
      <w:r>
        <w:rPr>
          <w:rStyle w:val="NormalTok"/>
        </w:rPr>
        <w:t xml:space="preserve">}</w:t>
      </w:r>
    </w:p>
    <w:p>
      <w:pPr>
        <w:pStyle w:val="FirstParagraph"/>
      </w:pPr>
      <w:r>
        <w:t xml:space="preserve">The function is run repeatedly and the results combined.</w:t>
      </w:r>
    </w:p>
    <w:p>
      <w:pPr>
        <w:pStyle w:val="BodyText"/>
      </w:pPr>
      <w:r>
        <w:t xml:space="preserve">We first do a test run to check the expected run time though.</w:t>
      </w:r>
    </w:p>
    <w:p>
      <w:pPr>
        <w:pStyle w:val="SourceCode"/>
      </w:pPr>
      <w:r>
        <w:rPr>
          <w:rStyle w:val="FunctionTok"/>
        </w:rPr>
        <w:t xml:space="preserve">system.time</w:t>
      </w:r>
      <w:r>
        <w:rPr>
          <w:rStyle w:val="NormalTok"/>
        </w:rPr>
        <w:t xml:space="preserve">({</w:t>
      </w:r>
      <w:r>
        <w:br/>
      </w:r>
      <w:r>
        <w:rPr>
          <w:rStyle w:val="NormalTok"/>
        </w:rPr>
        <w:t xml:space="preserve">  test_df </w:t>
      </w:r>
      <w:r>
        <w:rPr>
          <w:rStyle w:val="OtherTok"/>
        </w:rPr>
        <w:t xml:space="preserve">&lt;-</w:t>
      </w:r>
      <w:r>
        <w:rPr>
          <w:rStyle w:val="NormalTok"/>
        </w:rPr>
        <w:t xml:space="preserve"> </w:t>
      </w:r>
      <w:r>
        <w:rPr>
          <w:rStyle w:val="FunctionTok"/>
        </w:rPr>
        <w:t xml:space="preserve">seq_len</w:t>
      </w:r>
      <w:r>
        <w:rPr>
          <w:rStyle w:val="NormalTok"/>
        </w:rPr>
        <w:t xml:space="preserve">(</w:t>
      </w:r>
      <w:r>
        <w:rPr>
          <w:rStyle w:val="DecValTok"/>
        </w:rPr>
        <w:t xml:space="preserve">5</w:t>
      </w:r>
      <w:r>
        <w:rPr>
          <w:rStyle w:val="NormalTok"/>
        </w:rPr>
        <w:t xml:space="preserve">) </w:t>
      </w:r>
      <w:r>
        <w:rPr>
          <w:rStyle w:val="SpecialCharTok"/>
        </w:rPr>
        <w:t xml:space="preserve">|&gt;</w:t>
      </w:r>
      <w:r>
        <w:rPr>
          <w:rStyle w:val="NormalTok"/>
        </w:rPr>
        <w:t xml:space="preserve"> </w:t>
      </w:r>
      <w:r>
        <w:rPr>
          <w:rStyle w:val="FunctionTok"/>
        </w:rPr>
        <w:t xml:space="preserve">lapply</w:t>
      </w:r>
      <w:r>
        <w:rPr>
          <w:rStyle w:val="NormalTok"/>
        </w:rPr>
        <w:t xml:space="preserve">(simulate_losses) </w:t>
      </w:r>
      <w:r>
        <w:rPr>
          <w:rStyle w:val="SpecialCharTok"/>
        </w:rPr>
        <w:t xml:space="preserve">|&gt;</w:t>
      </w:r>
      <w:r>
        <w:rPr>
          <w:rStyle w:val="NormalTok"/>
        </w:rPr>
        <w:t xml:space="preserve"> </w:t>
      </w:r>
      <w:r>
        <w:rPr>
          <w:rStyle w:val="FunctionTok"/>
        </w:rPr>
        <w:t xml:space="preserve">bind_rows</w:t>
      </w:r>
      <w:r>
        <w:rPr>
          <w:rStyle w:val="NormalTok"/>
        </w:rPr>
        <w:t xml:space="preserve">()</w:t>
      </w:r>
      <w:r>
        <w:br/>
      </w:r>
      <w:r>
        <w:rPr>
          <w:rStyle w:val="NormalTok"/>
        </w:rPr>
        <w:t xml:space="preserve">})</w:t>
      </w:r>
    </w:p>
    <w:p>
      <w:pPr>
        <w:pStyle w:val="SourceCode"/>
      </w:pPr>
      <w:r>
        <w:rPr>
          <w:rStyle w:val="VerbatimChar"/>
        </w:rPr>
        <w:t xml:space="preserve">   user  system elapsed </w:t>
      </w:r>
      <w:r>
        <w:br/>
      </w:r>
      <w:r>
        <w:rPr>
          <w:rStyle w:val="VerbatimChar"/>
        </w:rPr>
        <w:t xml:space="preserve">   3.60    4.09   51.55 </w:t>
      </w:r>
    </w:p>
    <w:p>
      <w:pPr>
        <w:pStyle w:val="FirstParagraph"/>
      </w:pPr>
      <w:r>
        <w:t xml:space="preserve">We note that the process is slow and inefficient due to wasting a lot of time creating and closing child R processes. To speed it up we can reduce the number of chains to 1. This is only an option if we are certain the simulation process is running reliably (must do extensive checks, like seeing that the Rhat values are</w:t>
      </w:r>
      <w:r>
        <w:t xml:space="preserve"> </w:t>
      </w:r>
      <w:r>
        <w:rPr>
          <w:bCs/>
          <w:b/>
        </w:rPr>
        <w:t xml:space="preserve">always</w:t>
      </w:r>
      <w:r>
        <w:t xml:space="preserve"> </w:t>
      </w:r>
      <w:r>
        <w:t xml:space="preserve">close to 1).</w:t>
      </w:r>
    </w:p>
    <w:p>
      <w:pPr>
        <w:pStyle w:val="SourceCode"/>
      </w:pPr>
      <w:r>
        <w:rPr>
          <w:rStyle w:val="FunctionTok"/>
        </w:rPr>
        <w:t xml:space="preserve">system.time</w:t>
      </w:r>
      <w:r>
        <w:rPr>
          <w:rStyle w:val="NormalTok"/>
        </w:rPr>
        <w:t xml:space="preserve">({</w:t>
      </w:r>
      <w:r>
        <w:br/>
      </w:r>
      <w:r>
        <w:rPr>
          <w:rStyle w:val="NormalTok"/>
        </w:rPr>
        <w:t xml:space="preserve">  test_df </w:t>
      </w:r>
      <w:r>
        <w:rPr>
          <w:rStyle w:val="OtherTok"/>
        </w:rPr>
        <w:t xml:space="preserve">&lt;-</w:t>
      </w:r>
      <w:r>
        <w:rPr>
          <w:rStyle w:val="NormalTok"/>
        </w:rPr>
        <w:t xml:space="preserve"> </w:t>
      </w:r>
      <w:r>
        <w:rPr>
          <w:rStyle w:val="FunctionTok"/>
        </w:rPr>
        <w:t xml:space="preserve">seq_len</w:t>
      </w:r>
      <w:r>
        <w:rPr>
          <w:rStyle w:val="NormalTok"/>
        </w:rPr>
        <w:t xml:space="preserve">(</w:t>
      </w:r>
      <w:r>
        <w:rPr>
          <w:rStyle w:val="DecValTok"/>
        </w:rPr>
        <w:t xml:space="preserve">10</w:t>
      </w:r>
      <w:r>
        <w:rPr>
          <w:rStyle w:val="NormalTok"/>
        </w:rPr>
        <w:t xml:space="preserve">) </w:t>
      </w:r>
      <w:r>
        <w:rPr>
          <w:rStyle w:val="SpecialCharTok"/>
        </w:rPr>
        <w:t xml:space="preserve">|&gt;</w:t>
      </w:r>
      <w:r>
        <w:rPr>
          <w:rStyle w:val="NormalTok"/>
        </w:rPr>
        <w:t xml:space="preserve"> </w:t>
      </w:r>
      <w:r>
        <w:rPr>
          <w:rStyle w:val="FunctionTok"/>
        </w:rPr>
        <w:t xml:space="preserve">lapply</w:t>
      </w:r>
      <w:r>
        <w:rPr>
          <w:rStyle w:val="NormalTok"/>
        </w:rPr>
        <w:t xml:space="preserve">(simulate_losses, </w:t>
      </w:r>
      <w:r>
        <w:rPr>
          <w:rStyle w:val="DecValTok"/>
        </w:rPr>
        <w:t xml:space="preserve">1</w:t>
      </w:r>
      <w:r>
        <w:rPr>
          <w:rStyle w:val="NormalTok"/>
        </w:rPr>
        <w:t xml:space="preserve">) </w:t>
      </w:r>
      <w:r>
        <w:rPr>
          <w:rStyle w:val="SpecialCharTok"/>
        </w:rPr>
        <w:t xml:space="preserve">|&gt;</w:t>
      </w:r>
      <w:r>
        <w:rPr>
          <w:rStyle w:val="NormalTok"/>
        </w:rPr>
        <w:t xml:space="preserve"> </w:t>
      </w:r>
      <w:r>
        <w:rPr>
          <w:rStyle w:val="FunctionTok"/>
        </w:rPr>
        <w:t xml:space="preserve">bind_rows</w:t>
      </w:r>
      <w:r>
        <w:rPr>
          <w:rStyle w:val="NormalTok"/>
        </w:rPr>
        <w:t xml:space="preserve">()</w:t>
      </w:r>
      <w:r>
        <w:br/>
      </w:r>
      <w:r>
        <w:rPr>
          <w:rStyle w:val="NormalTok"/>
        </w:rPr>
        <w:t xml:space="preserve">})</w:t>
      </w:r>
    </w:p>
    <w:p>
      <w:pPr>
        <w:pStyle w:val="SourceCode"/>
      </w:pPr>
      <w:r>
        <w:rPr>
          <w:rStyle w:val="VerbatimChar"/>
        </w:rPr>
        <w:t xml:space="preserve">Warning: Tail Effective Samples Size (ESS) is too low, indicating posterior variances and tail quantiles may be unreliable.</w:t>
      </w:r>
      <w:r>
        <w:br/>
      </w:r>
      <w:r>
        <w:rPr>
          <w:rStyle w:val="VerbatimChar"/>
        </w:rPr>
        <w:t xml:space="preserve">Running the chains for more iterations may help. See</w:t>
      </w:r>
      <w:r>
        <w:br/>
      </w:r>
      <w:r>
        <w:rPr>
          <w:rStyle w:val="VerbatimChar"/>
        </w:rPr>
        <w:t xml:space="preserve">https://mc-stan.org/misc/warnings.html#tail-ess</w:t>
      </w:r>
    </w:p>
    <w:p>
      <w:pPr>
        <w:pStyle w:val="FirstParagraph"/>
      </w:pPr>
      <w:r>
        <w:t xml:space="preserve">Another option for gaining speed is to run the processes in parallel.</w:t>
      </w:r>
    </w:p>
    <w:p>
      <w:pPr>
        <w:pStyle w:val="SourceCode"/>
      </w:pPr>
      <w:r>
        <w:rPr>
          <w:rStyle w:val="FunctionTok"/>
        </w:rPr>
        <w:t xml:space="preserve">library</w:t>
      </w:r>
      <w:r>
        <w:rPr>
          <w:rStyle w:val="NormalTok"/>
        </w:rPr>
        <w:t xml:space="preserve">(parallel)</w:t>
      </w:r>
      <w:r>
        <w:br/>
      </w:r>
      <w:r>
        <w:rPr>
          <w:rStyle w:val="NormalTok"/>
        </w:rPr>
        <w:t xml:space="preserve">cl </w:t>
      </w:r>
      <w:r>
        <w:rPr>
          <w:rStyle w:val="OtherTok"/>
        </w:rPr>
        <w:t xml:space="preserve">&lt;-</w:t>
      </w:r>
      <w:r>
        <w:rPr>
          <w:rStyle w:val="NormalTok"/>
        </w:rPr>
        <w:t xml:space="preserve"> </w:t>
      </w:r>
      <w:r>
        <w:rPr>
          <w:rStyle w:val="FunctionTok"/>
        </w:rPr>
        <w:t xml:space="preserve">makeCluster</w:t>
      </w:r>
      <w:r>
        <w:rPr>
          <w:rStyle w:val="NormalTok"/>
        </w:rPr>
        <w:t xml:space="preserve">(mycores)</w:t>
      </w:r>
      <w:r>
        <w:br/>
      </w:r>
      <w:r>
        <w:rPr>
          <w:rStyle w:val="NormalTok"/>
        </w:rPr>
        <w:t xml:space="preserve">cl </w:t>
      </w:r>
      <w:r>
        <w:rPr>
          <w:rStyle w:val="SpecialCharTok"/>
        </w:rPr>
        <w:t xml:space="preserve">|&gt;</w:t>
      </w:r>
      <w:r>
        <w:rPr>
          <w:rStyle w:val="NormalTok"/>
        </w:rPr>
        <w:t xml:space="preserve"> </w:t>
      </w:r>
      <w:r>
        <w:rPr>
          <w:rStyle w:val="FunctionTok"/>
        </w:rPr>
        <w:t xml:space="preserve">clusterEvalQ</w:t>
      </w:r>
      <w:r>
        <w:rPr>
          <w:rStyle w:val="NormalTok"/>
        </w:rPr>
        <w:t xml:space="preserve">(</w:t>
      </w:r>
      <w:r>
        <w:rPr>
          <w:rStyle w:val="FunctionTok"/>
        </w:rPr>
        <w:t xml:space="preserve">library</w:t>
      </w:r>
      <w:r>
        <w:rPr>
          <w:rStyle w:val="NormalTok"/>
        </w:rPr>
        <w:t xml:space="preserve">(rstan)) </w:t>
      </w:r>
      <w:r>
        <w:rPr>
          <w:rStyle w:val="SpecialCharTok"/>
        </w:rPr>
        <w:t xml:space="preserve">|&gt;</w:t>
      </w:r>
      <w:r>
        <w:rPr>
          <w:rStyle w:val="NormalTok"/>
        </w:rPr>
        <w:t xml:space="preserve"> </w:t>
      </w:r>
      <w:r>
        <w:rPr>
          <w:rStyle w:val="FunctionTok"/>
        </w:rPr>
        <w:t xml:space="preserve">invisible</w:t>
      </w:r>
      <w:r>
        <w:rPr>
          <w:rStyle w:val="NormalTok"/>
        </w:rPr>
        <w:t xml:space="preserve">()</w:t>
      </w:r>
      <w:r>
        <w:br/>
      </w:r>
      <w:r>
        <w:rPr>
          <w:rStyle w:val="NormalTok"/>
        </w:rPr>
        <w:t xml:space="preserve">cl </w:t>
      </w:r>
      <w:r>
        <w:rPr>
          <w:rStyle w:val="SpecialCharTok"/>
        </w:rPr>
        <w:t xml:space="preserve">|&gt;</w:t>
      </w:r>
      <w:r>
        <w:rPr>
          <w:rStyle w:val="NormalTok"/>
        </w:rPr>
        <w:t xml:space="preserve"> </w:t>
      </w:r>
      <w:r>
        <w:rPr>
          <w:rStyle w:val="FunctionTok"/>
        </w:rPr>
        <w:t xml:space="preserve">clusterExport</w:t>
      </w:r>
      <w:r>
        <w:rPr>
          <w:rStyle w:val="NormalTok"/>
        </w:rPr>
        <w:t xml:space="preserve">(</w:t>
      </w:r>
      <w:r>
        <w:rPr>
          <w:rStyle w:val="FunctionTok"/>
        </w:rPr>
        <w:t xml:space="preserve">c</w:t>
      </w:r>
      <w:r>
        <w:rPr>
          <w:rStyle w:val="NormalTok"/>
        </w:rPr>
        <w:t xml:space="preserve">(</w:t>
      </w:r>
      <w:r>
        <w:rPr>
          <w:rStyle w:val="StringTok"/>
        </w:rPr>
        <w:t xml:space="preserve">'s'</w:t>
      </w:r>
      <w:r>
        <w:rPr>
          <w:rStyle w:val="NormalTok"/>
        </w:rPr>
        <w:t xml:space="preserve">, </w:t>
      </w:r>
      <w:r>
        <w:rPr>
          <w:rStyle w:val="StringTok"/>
        </w:rPr>
        <w:t xml:space="preserve">'get_loss'</w:t>
      </w:r>
      <w:r>
        <w:rPr>
          <w:rStyle w:val="NormalTok"/>
        </w:rPr>
        <w:t xml:space="preserve">, </w:t>
      </w:r>
      <w:r>
        <w:rPr>
          <w:rStyle w:val="StringTok"/>
        </w:rPr>
        <w:t xml:space="preserve">'beta_model'</w:t>
      </w:r>
      <w:r>
        <w:rPr>
          <w:rStyle w:val="NormalTok"/>
        </w:rPr>
        <w:t xml:space="preserve">)) </w:t>
      </w:r>
      <w:r>
        <w:rPr>
          <w:rStyle w:val="SpecialCharTok"/>
        </w:rPr>
        <w:t xml:space="preserve">|&gt;</w:t>
      </w:r>
      <w:r>
        <w:rPr>
          <w:rStyle w:val="NormalTok"/>
        </w:rPr>
        <w:t xml:space="preserve"> </w:t>
      </w:r>
      <w:r>
        <w:rPr>
          <w:rStyle w:val="FunctionTok"/>
        </w:rPr>
        <w:t xml:space="preserve">invisible</w:t>
      </w:r>
      <w:r>
        <w:rPr>
          <w:rStyle w:val="NormalTok"/>
        </w:rPr>
        <w:t xml:space="preserve">()</w:t>
      </w:r>
      <w:r>
        <w:br/>
      </w:r>
      <w:r>
        <w:rPr>
          <w:rStyle w:val="NormalTok"/>
        </w:rPr>
        <w:t xml:space="preserve">results_df </w:t>
      </w:r>
      <w:r>
        <w:rPr>
          <w:rStyle w:val="OtherTok"/>
        </w:rPr>
        <w:t xml:space="preserve">&lt;-</w:t>
      </w:r>
      <w:r>
        <w:rPr>
          <w:rStyle w:val="NormalTok"/>
        </w:rPr>
        <w:t xml:space="preserve"> cl </w:t>
      </w:r>
      <w:r>
        <w:rPr>
          <w:rStyle w:val="SpecialCharTok"/>
        </w:rPr>
        <w:t xml:space="preserve">|&gt;</w:t>
      </w:r>
      <w:r>
        <w:rPr>
          <w:rStyle w:val="NormalTok"/>
        </w:rPr>
        <w:t xml:space="preserve"> </w:t>
      </w:r>
      <w:r>
        <w:rPr>
          <w:rStyle w:val="FunctionTok"/>
        </w:rPr>
        <w:t xml:space="preserve">parLapplyLB</w:t>
      </w:r>
      <w:r>
        <w:rPr>
          <w:rStyle w:val="NormalTok"/>
        </w:rPr>
        <w:t xml:space="preserve">(</w:t>
      </w:r>
      <w:r>
        <w:rPr>
          <w:rStyle w:val="FunctionTok"/>
        </w:rPr>
        <w:t xml:space="preserve">seq_len</w:t>
      </w:r>
      <w:r>
        <w:rPr>
          <w:rStyle w:val="NormalTok"/>
        </w:rPr>
        <w:t xml:space="preserve">(s</w:t>
      </w:r>
      <w:r>
        <w:rPr>
          <w:rStyle w:val="SpecialCharTok"/>
        </w:rPr>
        <w:t xml:space="preserve">$</w:t>
      </w:r>
      <w:r>
        <w:rPr>
          <w:rStyle w:val="NormalTok"/>
        </w:rPr>
        <w:t xml:space="preserve">M), simulate_losses, </w:t>
      </w:r>
      <w:r>
        <w:rPr>
          <w:rStyle w:val="AttributeTok"/>
        </w:rPr>
        <w:t xml:space="preserve">chains =</w:t>
      </w:r>
      <w:r>
        <w:rPr>
          <w:rStyle w:val="NormalTok"/>
        </w:rPr>
        <w:t xml:space="preserve"> </w:t>
      </w:r>
      <w:r>
        <w:rPr>
          <w:rStyle w:val="DecValTok"/>
        </w:rPr>
        <w:t xml:space="preserve">1</w:t>
      </w:r>
      <w:r>
        <w:rPr>
          <w:rStyle w:val="NormalTok"/>
        </w:rPr>
        <w:t xml:space="preserve">) </w:t>
      </w:r>
      <w:r>
        <w:rPr>
          <w:rStyle w:val="SpecialCharTok"/>
        </w:rPr>
        <w:t xml:space="preserve">|&gt;</w:t>
      </w:r>
      <w:r>
        <w:rPr>
          <w:rStyle w:val="NormalTok"/>
        </w:rPr>
        <w:t xml:space="preserve"> </w:t>
      </w:r>
      <w:r>
        <w:rPr>
          <w:rStyle w:val="FunctionTok"/>
        </w:rPr>
        <w:t xml:space="preserve">bind_rows</w:t>
      </w:r>
      <w:r>
        <w:rPr>
          <w:rStyle w:val="NormalTok"/>
        </w:rPr>
        <w:t xml:space="preserve">()</w:t>
      </w:r>
      <w:r>
        <w:br/>
      </w:r>
      <w:r>
        <w:rPr>
          <w:rStyle w:val="NormalTok"/>
        </w:rPr>
        <w:t xml:space="preserve">cl </w:t>
      </w:r>
      <w:r>
        <w:rPr>
          <w:rStyle w:val="SpecialCharTok"/>
        </w:rPr>
        <w:t xml:space="preserve">|&gt;</w:t>
      </w:r>
      <w:r>
        <w:rPr>
          <w:rStyle w:val="NormalTok"/>
        </w:rPr>
        <w:t xml:space="preserve"> </w:t>
      </w:r>
      <w:r>
        <w:rPr>
          <w:rStyle w:val="FunctionTok"/>
        </w:rPr>
        <w:t xml:space="preserve">stopCluster</w:t>
      </w:r>
      <w:r>
        <w:rPr>
          <w:rStyle w:val="NormalTok"/>
        </w:rPr>
        <w:t xml:space="preserve">()</w:t>
      </w:r>
    </w:p>
    <w:p>
      <w:pPr>
        <w:pStyle w:val="FirstParagraph"/>
      </w:pPr>
      <w:r>
        <w:t xml:space="preserve">Now we can calculate the expected losses by averaging over the simulations.</w:t>
      </w:r>
    </w:p>
    <w:p>
      <w:pPr>
        <w:pStyle w:val="SourceCode"/>
      </w:pPr>
      <w:r>
        <w:rPr>
          <w:rStyle w:val="NormalTok"/>
        </w:rPr>
        <w:t xml:space="preserve">Objective_Prior_Risk </w:t>
      </w:r>
      <w:r>
        <w:rPr>
          <w:rStyle w:val="OtherTok"/>
        </w:rPr>
        <w:t xml:space="preserve">&lt;-</w:t>
      </w:r>
      <w:r>
        <w:rPr>
          <w:rStyle w:val="NormalTok"/>
        </w:rPr>
        <w:t xml:space="preserve"> </w:t>
      </w:r>
      <w:r>
        <w:rPr>
          <w:rStyle w:val="FunctionTok"/>
        </w:rPr>
        <w:t xml:space="preserve">mean</w:t>
      </w:r>
      <w:r>
        <w:rPr>
          <w:rStyle w:val="NormalTok"/>
        </w:rPr>
        <w:t xml:space="preserve">(results_df</w:t>
      </w:r>
      <w:r>
        <w:rPr>
          <w:rStyle w:val="SpecialCharTok"/>
        </w:rPr>
        <w:t xml:space="preserve">$</w:t>
      </w:r>
      <w:r>
        <w:rPr>
          <w:rStyle w:val="NormalTok"/>
        </w:rPr>
        <w:t xml:space="preserve">Objective_Loss)</w:t>
      </w:r>
      <w:r>
        <w:br/>
      </w:r>
      <w:r>
        <w:rPr>
          <w:rStyle w:val="NormalTok"/>
        </w:rPr>
        <w:t xml:space="preserve">Subjective_Prior_Risk </w:t>
      </w:r>
      <w:r>
        <w:rPr>
          <w:rStyle w:val="OtherTok"/>
        </w:rPr>
        <w:t xml:space="preserve">&lt;-</w:t>
      </w:r>
      <w:r>
        <w:rPr>
          <w:rStyle w:val="NormalTok"/>
        </w:rPr>
        <w:t xml:space="preserve"> </w:t>
      </w:r>
      <w:r>
        <w:rPr>
          <w:rStyle w:val="FunctionTok"/>
        </w:rPr>
        <w:t xml:space="preserve">mean</w:t>
      </w:r>
      <w:r>
        <w:rPr>
          <w:rStyle w:val="NormalTok"/>
        </w:rPr>
        <w:t xml:space="preserve">(results_df</w:t>
      </w:r>
      <w:r>
        <w:rPr>
          <w:rStyle w:val="SpecialCharTok"/>
        </w:rPr>
        <w:t xml:space="preserve">$</w:t>
      </w:r>
      <w:r>
        <w:rPr>
          <w:rStyle w:val="NormalTok"/>
        </w:rPr>
        <w:t xml:space="preserve">Subjective_Loss)</w:t>
      </w:r>
    </w:p>
    <w:p>
      <w:pPr>
        <w:pStyle w:val="FirstParagraph"/>
      </w:pPr>
      <w:r>
        <w:t xml:space="preserve">In this case the risks are 176.6 for the objective prior and</w:t>
      </w:r>
      <w:r>
        <w:t xml:space="preserve"> </w:t>
      </w:r>
      <w:r>
        <w:t xml:space="preserve">176.5 for the subjective prior.</w:t>
      </w:r>
    </w:p>
    <w:bookmarkEnd w:id="22"/>
    <w:bookmarkEnd w:id="23"/>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1406955623" w:numId="1">
    <w:abstractNumId w:val="0"/>
  </w:num>
  <w:num w16cid:durableId="188304866" w:numId="2">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3A6F38"/>
    <w:rPr>
      <w:rFonts w:ascii="Aptos" w:hAnsi="Aptos"/>
    </w:rPr>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6D4C12"/>
    <w:pPr>
      <w:keepNext/>
      <w:keepLines/>
      <w:spacing w:after="0" w:before="200"/>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0F204B"/>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C44A74"/>
    <w:pPr>
      <w:spacing w:after="180" w:before="180"/>
      <w:jc w:val="both"/>
    </w:pPr>
    <w:rPr>
      <w:lang w:val="en-ZA"/>
    </w:rPr>
  </w:style>
  <w:style w:customStyle="1" w:styleId="FirstParagraph" w:type="paragraph">
    <w:name w:val="First Paragraph"/>
    <w:basedOn w:val="BodyText"/>
    <w:next w:val="BodyText"/>
    <w:qFormat/>
    <w:rsid w:val="00C44A74"/>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4 of 2025</dc:title>
  <dc:creator>Sean van der Merwe</dc:creator>
  <cp:keywords/>
  <dcterms:created xsi:type="dcterms:W3CDTF">2025-03-12T12:10:09Z</dcterms:created>
  <dcterms:modified xsi:type="dcterms:W3CDTF">2025-03-12T12:10:09Z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2025-03-12</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